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6C" w:rsidRPr="0006546C" w:rsidRDefault="00605C58" w:rsidP="00605C58">
      <w:pPr>
        <w:autoSpaceDE w:val="0"/>
        <w:autoSpaceDN w:val="0"/>
        <w:adjustRightInd w:val="0"/>
        <w:jc w:val="center"/>
        <w:rPr>
          <w:rFonts w:eastAsiaTheme="minorHAnsi"/>
          <w:b/>
          <w:noProof/>
          <w:color w:val="000000"/>
          <w:sz w:val="28"/>
          <w:szCs w:val="28"/>
          <w:lang w:val="uk-UA" w:eastAsia="en-US"/>
        </w:rPr>
      </w:pPr>
      <w:r w:rsidRPr="0006546C">
        <w:rPr>
          <w:rFonts w:eastAsiaTheme="minorHAnsi"/>
          <w:b/>
          <w:noProof/>
          <w:color w:val="000000"/>
          <w:sz w:val="28"/>
          <w:szCs w:val="28"/>
          <w:lang w:val="uk-UA" w:eastAsia="en-US"/>
        </w:rPr>
        <w:t>Перелік наукових праць Лук’янця Володимира Антоновича</w:t>
      </w:r>
    </w:p>
    <w:p w:rsidR="00605C58" w:rsidRPr="0006546C" w:rsidRDefault="00605C58" w:rsidP="00605C5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 w:rsidRPr="0006546C">
        <w:rPr>
          <w:rFonts w:eastAsiaTheme="minorHAnsi"/>
          <w:b/>
          <w:noProof/>
          <w:color w:val="000000"/>
          <w:sz w:val="28"/>
          <w:szCs w:val="28"/>
          <w:lang w:val="uk-UA" w:eastAsia="en-US"/>
        </w:rPr>
        <w:t>за період з 2004 по 2021 рр.</w:t>
      </w:r>
    </w:p>
    <w:p w:rsidR="00605C58" w:rsidRPr="0006546C" w:rsidRDefault="00605C58" w:rsidP="00605C58">
      <w:pPr>
        <w:pStyle w:val="a4"/>
        <w:spacing w:line="348" w:lineRule="exact"/>
        <w:ind w:firstLine="709"/>
        <w:rPr>
          <w:noProof/>
          <w:lang w:val="uk-UA"/>
        </w:rPr>
      </w:pPr>
      <w:r w:rsidRPr="0006546C">
        <w:rPr>
          <w:noProof/>
          <w:lang w:val="uk-UA"/>
        </w:rPr>
        <w:t>1. Головашкін В.А. Динаміка продуктивності і стійкість дубових насаджень заказника загальнодержавного значення “Дача Галілея” / В.А. Головашкін, В.П. Пастернак, В.В. Трентовський і ін. // Науковий вісник. Заповідна справа в Галичині, на Поділлі та Волині. Міжн. українсько-польський симпозіум. – Львів, 2004. – Вип. 14.8 – С. 192–197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2. Манойло В.О. Вплив різних способів прохідних рубань на стан і продуктивність соснових культур у Північному Степу / В.О. Манойло, І.Б. Шинкаренко, О.М. Тарнопільська, В.А. Лук’янець // Лісівництво і агролісомеліорація. – Х.: С.А.М., 2004. – Вип. 107. – С. 79–84.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3. Манойло В.О. Проблеми збереження та відтворення природних соснових лісів Ізюмського Пристепового бору / В.О. Манойло, О.М. Тарнопільська, М.Ф. Головащенко В.А. Лук’янець // Ліс, наука, суспільство: Матеріали Міжнародної ювілейної наукової конференції, присвяченої 75-річчю із дня заснування УкрНДІЛГА (30-31 березня 2005 р., м. Харків), – С. 20–21 (160 с.)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 xml:space="preserve">4. Стороженко В.І. Особливості росту вільхових насаджень у Краснолиманському ДЛГ та ведення в них господарства / В.І. Стороженко, В.А. Головашкін, В.А. Лук’янець // </w:t>
      </w:r>
      <w:r w:rsidRPr="0006546C">
        <w:rPr>
          <w:noProof/>
          <w:sz w:val="28"/>
          <w:lang w:val="uk-UA"/>
        </w:rPr>
        <w:t>Матеріали міжнародної ювілейної конференції “Ліс, наука , суспільство”, Х., 2005, – С. 31–32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5. Рябоконь О.П. Відтворення лісорослинних баз сосни звичайної природоохоронними технологіями / О.П. Рябоконь, В.А. Головашкін, В.А. Лук’янець, В.А. Ігнатенко // II Международный симпозиум  «Биоэтика – путь к мировым стандартам». – Х., 2005, – С.109–110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6. Рябоконь А.П. Научные основы целевого воспроизводства соснового пиловочника, балансов и рудничной стойки в Украине / А.П. Рябоконь</w:t>
      </w:r>
      <w:r w:rsidRPr="00303C0A">
        <w:rPr>
          <w:sz w:val="28"/>
          <w:szCs w:val="28"/>
          <w:lang w:val="uk-UA"/>
        </w:rPr>
        <w:t xml:space="preserve">, В.А. </w:t>
      </w:r>
      <w:r w:rsidRPr="0006546C">
        <w:rPr>
          <w:noProof/>
          <w:sz w:val="28"/>
          <w:szCs w:val="28"/>
          <w:lang w:val="uk-UA"/>
        </w:rPr>
        <w:t xml:space="preserve">Головашкин, В.А. Лукьянец и др. // </w:t>
      </w:r>
      <w:r w:rsidRPr="0006546C">
        <w:rPr>
          <w:noProof/>
          <w:sz w:val="28"/>
          <w:lang w:val="uk-UA"/>
        </w:rPr>
        <w:t>Международный информационно-технический журнал “Оборудование и инструмент”, № 1 (72) – 2006, – С. 32–37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 xml:space="preserve">7. Манойло В.О. Структура природних соснових лісів Ізюмського пристепового бору та шляхи їх збереження і відтворення / В.О. Манойло, О.М. Тарнопільська, М.Ф. Головащенко В.А. Лук’янець // </w:t>
      </w:r>
      <w:r w:rsidRPr="0006546C">
        <w:rPr>
          <w:noProof/>
          <w:spacing w:val="6"/>
          <w:kern w:val="28"/>
          <w:sz w:val="28"/>
          <w:szCs w:val="28"/>
          <w:lang w:val="uk-UA"/>
        </w:rPr>
        <w:t>Лісівництво і агролісомеліорація. − Х.: УкрНДІЛГА, 2006. − Вип. 109. − С. 52–61.</w:t>
      </w:r>
    </w:p>
    <w:p w:rsidR="00605C58" w:rsidRPr="0006546C" w:rsidRDefault="00605C58" w:rsidP="00605C58">
      <w:pPr>
        <w:ind w:firstLine="709"/>
        <w:jc w:val="both"/>
        <w:rPr>
          <w:noProof/>
          <w:spacing w:val="6"/>
          <w:kern w:val="28"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 xml:space="preserve">8. Головащенко М.Ф. Особливості структури й росту природних молодняків сосни звичайної Ізюмського пристепового бору / М.Ф. Головащенко, В.О. Манойло, О.М. Тарнопільська, В.А. Лук’янець // </w:t>
      </w:r>
      <w:r w:rsidRPr="0006546C">
        <w:rPr>
          <w:noProof/>
          <w:spacing w:val="6"/>
          <w:kern w:val="28"/>
          <w:sz w:val="28"/>
          <w:szCs w:val="28"/>
          <w:lang w:val="uk-UA"/>
        </w:rPr>
        <w:t>Лісівництво і агролісомеліорація. − Х.: УкрНДІЛГА, 2006. − Вип. 110. − С. 72–81.</w:t>
      </w:r>
    </w:p>
    <w:p w:rsidR="00605C58" w:rsidRPr="0006546C" w:rsidRDefault="00605C58" w:rsidP="00605C58">
      <w:pPr>
        <w:ind w:firstLine="709"/>
        <w:jc w:val="both"/>
        <w:rPr>
          <w:noProof/>
          <w:spacing w:val="6"/>
          <w:kern w:val="28"/>
          <w:sz w:val="28"/>
          <w:szCs w:val="28"/>
          <w:lang w:val="uk-UA"/>
        </w:rPr>
      </w:pPr>
      <w:r w:rsidRPr="0006546C">
        <w:rPr>
          <w:noProof/>
          <w:spacing w:val="6"/>
          <w:kern w:val="28"/>
          <w:sz w:val="28"/>
          <w:szCs w:val="28"/>
          <w:lang w:val="uk-UA"/>
        </w:rPr>
        <w:t>9. Ведмідь М.М. Малоцінні й похідні деревостани у дібровах Харківщини / М.М. Ведмідь, С.І. Познякова, В.А. Лук’янець // Лісівництво і агролісомеліорація. − Х.: УкрНДІЛГА, 2007. − Вип. 111. − С. 63–69.</w:t>
      </w:r>
    </w:p>
    <w:p w:rsidR="00605C58" w:rsidRPr="0006546C" w:rsidRDefault="00605C58" w:rsidP="00605C58">
      <w:pPr>
        <w:ind w:firstLine="709"/>
        <w:jc w:val="both"/>
        <w:rPr>
          <w:noProof/>
          <w:kern w:val="28"/>
          <w:sz w:val="28"/>
          <w:szCs w:val="28"/>
          <w:lang w:val="uk-UA"/>
        </w:rPr>
      </w:pPr>
      <w:r w:rsidRPr="0006546C">
        <w:rPr>
          <w:noProof/>
          <w:kern w:val="28"/>
          <w:sz w:val="28"/>
          <w:szCs w:val="28"/>
          <w:lang w:val="uk-UA"/>
        </w:rPr>
        <w:t>10. Стороженко В.І. Вільхові насадження придонецького степу України / В.І. Стороженко, В.А Головашкін, В.П. Пастернак, В.А. Лук’янець // Тези наукової конференції, присвяченої 85 – річчю з дня народження Б.Ф. Остапенка. – Х., 2007. – С. 120-121.</w:t>
      </w:r>
    </w:p>
    <w:p w:rsidR="00605C58" w:rsidRPr="0006546C" w:rsidRDefault="00605C58" w:rsidP="00605C58">
      <w:pPr>
        <w:ind w:firstLine="709"/>
        <w:jc w:val="both"/>
        <w:rPr>
          <w:noProof/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lastRenderedPageBreak/>
        <w:t xml:space="preserve">11. </w:t>
      </w:r>
      <w:r w:rsidRPr="0006546C">
        <w:rPr>
          <w:noProof/>
          <w:kern w:val="28"/>
          <w:sz w:val="28"/>
          <w:szCs w:val="28"/>
          <w:lang w:val="uk-UA"/>
        </w:rPr>
        <w:t xml:space="preserve">Федець І.П. </w:t>
      </w:r>
      <w:r w:rsidRPr="0006546C">
        <w:rPr>
          <w:noProof/>
          <w:sz w:val="28"/>
          <w:szCs w:val="28"/>
          <w:lang w:val="uk-UA"/>
        </w:rPr>
        <w:t xml:space="preserve">Вдосконалення технології створення лісових культур у дібровах України / І.П Федець, В.А.Головашкін, В.А. Лук’янець, В.А Ігнатенко // </w:t>
      </w:r>
      <w:r w:rsidRPr="0006546C">
        <w:rPr>
          <w:noProof/>
          <w:kern w:val="28"/>
          <w:sz w:val="28"/>
          <w:szCs w:val="28"/>
          <w:lang w:val="uk-UA"/>
        </w:rPr>
        <w:t>Тези наукової конференції, присвяченої 85 – річчю з дня народження Б.Ф. Остапенка. – Х., 2007. – С. 127-129.</w:t>
      </w:r>
    </w:p>
    <w:p w:rsidR="00605C58" w:rsidRPr="0006546C" w:rsidRDefault="00605C58" w:rsidP="00605C58">
      <w:pPr>
        <w:ind w:firstLine="709"/>
        <w:jc w:val="both"/>
        <w:rPr>
          <w:noProof/>
          <w:spacing w:val="6"/>
          <w:kern w:val="28"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12. Мажула О.С.</w:t>
      </w:r>
      <w:r w:rsidRPr="0006546C">
        <w:rPr>
          <w:noProof/>
          <w:lang w:val="uk-UA"/>
        </w:rPr>
        <w:t xml:space="preserve"> </w:t>
      </w:r>
      <w:r w:rsidRPr="0006546C">
        <w:rPr>
          <w:noProof/>
          <w:sz w:val="28"/>
          <w:szCs w:val="28"/>
          <w:lang w:val="uk-UA"/>
        </w:rPr>
        <w:t xml:space="preserve">Комплексний відбір насаджень і дерев сосни звичайної для створення насінної бази / О.С. Мажула, В.А. Лук’янець, А.Г. Булат // </w:t>
      </w:r>
      <w:r w:rsidRPr="0006546C">
        <w:rPr>
          <w:noProof/>
          <w:spacing w:val="6"/>
          <w:kern w:val="28"/>
          <w:sz w:val="28"/>
          <w:szCs w:val="28"/>
          <w:lang w:val="uk-UA"/>
        </w:rPr>
        <w:t>Лісівництво і агролісомеліорація. − Х.: УкрНДІЛГА, 2007. − Вип. 111. − С. 176–181.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13. Головашкін В.А. Фізико-механічні властивості і контроль якості деревини суборевого екотипу дуба звичайного / В.А. Головашкін, В.А. Лук’янець, О.С. Лапшин // Лісова типологія в Україні: сучасний стан, перспективи розвитку. Матеріали ХІ Погребняківських читань – Х.,2007. – С. 57-59.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14. Познякова С.І.</w:t>
      </w:r>
      <w:r w:rsidRPr="0006546C">
        <w:rPr>
          <w:noProof/>
          <w:lang w:val="uk-UA"/>
        </w:rPr>
        <w:t xml:space="preserve"> </w:t>
      </w:r>
      <w:r w:rsidRPr="0006546C">
        <w:rPr>
          <w:noProof/>
          <w:sz w:val="28"/>
          <w:szCs w:val="28"/>
          <w:lang w:val="uk-UA"/>
        </w:rPr>
        <w:t>Типологічна й породна структура деревостанів у найпоширеніших лісорослинних умовах Харківщини / С.І Познякова, В.А. Лук’янець, С.І. Мусієнко // Лісова типологія в Україні: сучасний стан, перспективи розвитку. Матеріали ХІ Погребняківських читань – Х.,2007. – С. 93-94.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15. Стороженко В.І. Віки стиглості вільхових лісів Степу України та шляхи удосконалення лісокористування в них / В.І.Стороженко, В.П Пастернак, В.А Головашкін, В.А. Лук’янець // Лісова типологія в Україні: сучасний стан, перспективи розвитку. Матеріали ХІ Погребняківських читань – Х.,2007. – С. 79-80.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lang w:val="uk-UA"/>
        </w:rPr>
      </w:pPr>
      <w:r w:rsidRPr="0006546C">
        <w:rPr>
          <w:noProof/>
          <w:sz w:val="28"/>
          <w:szCs w:val="28"/>
          <w:lang w:val="uk-UA"/>
        </w:rPr>
        <w:t xml:space="preserve">16. Головашкин В.А. Установление возраста спелости регулярно изреживаемых природных и сосново-дубовых древостоев / В.А. Головашкин, В.А. Лукьянец // </w:t>
      </w:r>
      <w:r w:rsidRPr="0006546C">
        <w:rPr>
          <w:noProof/>
          <w:sz w:val="28"/>
          <w:lang w:val="uk-UA"/>
        </w:rPr>
        <w:t xml:space="preserve">Международный информационно-технический журнал “Оборудование и инструмент”, № 3 (100) – 2008, – С. 62-65 </w:t>
      </w:r>
    </w:p>
    <w:p w:rsidR="00605C58" w:rsidRPr="0006546C" w:rsidRDefault="00605C58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>17. Войтенко М.І. Особливості природного поновлення дубових деревостанів в басейні р. Ворскла / М.І. Войтенко, В.А. Лук’янець // Міжнародна наукова конференція, присвячена 50-річчю Запорізького міського дитячого ботанічного саду Запорожский медицинский журнал №2/2008 (47) Том 2. – С. 136-137.</w:t>
      </w:r>
    </w:p>
    <w:p w:rsidR="00605C58" w:rsidRPr="0006546C" w:rsidRDefault="00605C58" w:rsidP="00605C58">
      <w:pPr>
        <w:pStyle w:val="a3"/>
        <w:spacing w:line="240" w:lineRule="auto"/>
        <w:ind w:firstLine="709"/>
        <w:rPr>
          <w:noProof/>
          <w:spacing w:val="0"/>
          <w:szCs w:val="28"/>
          <w:lang w:val="uk-UA"/>
        </w:rPr>
      </w:pPr>
      <w:r w:rsidRPr="0006546C">
        <w:rPr>
          <w:noProof/>
          <w:szCs w:val="28"/>
          <w:lang w:val="uk-UA"/>
        </w:rPr>
        <w:t>18. Ведмідь</w:t>
      </w:r>
      <w:r w:rsidRPr="0006546C">
        <w:rPr>
          <w:noProof/>
          <w:spacing w:val="0"/>
          <w:szCs w:val="28"/>
          <w:lang w:val="uk-UA"/>
        </w:rPr>
        <w:t xml:space="preserve"> </w:t>
      </w:r>
      <w:r w:rsidRPr="0006546C">
        <w:rPr>
          <w:noProof/>
          <w:szCs w:val="28"/>
          <w:lang w:val="uk-UA"/>
        </w:rPr>
        <w:t xml:space="preserve">М. М. </w:t>
      </w:r>
      <w:r w:rsidRPr="0006546C">
        <w:rPr>
          <w:noProof/>
          <w:spacing w:val="0"/>
          <w:szCs w:val="28"/>
          <w:lang w:val="uk-UA"/>
        </w:rPr>
        <w:t xml:space="preserve">Попереднє поновлення в лісостанах свіжих дібров Лівобережної України / </w:t>
      </w:r>
      <w:r w:rsidRPr="0006546C">
        <w:rPr>
          <w:noProof/>
          <w:szCs w:val="28"/>
          <w:lang w:val="uk-UA"/>
        </w:rPr>
        <w:t xml:space="preserve">М. М. Ведмідь, А. М. Жежкун, С. І. Познякова, В. А. Лук’янець // Лісівництво і агролісомеліорація. – Х.: УкрНДІЛГА, </w:t>
      </w:r>
      <w:r w:rsidRPr="0006546C">
        <w:rPr>
          <w:noProof/>
          <w:spacing w:val="0"/>
          <w:szCs w:val="28"/>
          <w:lang w:val="uk-UA"/>
        </w:rPr>
        <w:t>2008.– Вип. 112. – С. 48 – 56.</w:t>
      </w:r>
    </w:p>
    <w:p w:rsidR="00605C58" w:rsidRPr="0006546C" w:rsidRDefault="00605C58" w:rsidP="00605C58">
      <w:pPr>
        <w:pStyle w:val="a3"/>
        <w:spacing w:line="240" w:lineRule="auto"/>
        <w:ind w:firstLine="709"/>
        <w:rPr>
          <w:noProof/>
          <w:spacing w:val="0"/>
          <w:szCs w:val="28"/>
          <w:lang w:val="uk-UA"/>
        </w:rPr>
      </w:pPr>
      <w:r w:rsidRPr="0006546C">
        <w:rPr>
          <w:noProof/>
          <w:szCs w:val="28"/>
          <w:lang w:val="uk-UA"/>
        </w:rPr>
        <w:t xml:space="preserve">19. Стороженко В.І. </w:t>
      </w:r>
      <w:r w:rsidRPr="0006546C">
        <w:rPr>
          <w:noProof/>
          <w:lang w:val="uk-UA"/>
        </w:rPr>
        <w:t xml:space="preserve">Шляхи удосконалення лісокористування у вільхових лісах середньої течії Сіверського Дінця / </w:t>
      </w:r>
      <w:r w:rsidRPr="0006546C">
        <w:rPr>
          <w:noProof/>
          <w:szCs w:val="28"/>
          <w:lang w:val="uk-UA"/>
        </w:rPr>
        <w:t xml:space="preserve">В.І.Стороженко, В.П Пастернак, В.А Головашкін, В.А. Лук’янець // Лісівництво і агролісомеліорація. – Х.: УкрНДІЛГА, </w:t>
      </w:r>
      <w:r w:rsidRPr="0006546C">
        <w:rPr>
          <w:noProof/>
          <w:spacing w:val="0"/>
          <w:szCs w:val="28"/>
          <w:lang w:val="uk-UA"/>
        </w:rPr>
        <w:t>2008. – Вип.</w:t>
      </w:r>
      <w:r w:rsidRPr="0006546C">
        <w:rPr>
          <w:noProof/>
          <w:szCs w:val="28"/>
          <w:lang w:val="uk-UA"/>
        </w:rPr>
        <w:t xml:space="preserve"> 112. – С. 80-85.</w:t>
      </w:r>
    </w:p>
    <w:p w:rsidR="00605C58" w:rsidRPr="0006546C" w:rsidRDefault="00605C58" w:rsidP="00605C58">
      <w:pPr>
        <w:pStyle w:val="a3"/>
        <w:spacing w:line="240" w:lineRule="auto"/>
        <w:ind w:firstLine="709"/>
        <w:rPr>
          <w:noProof/>
          <w:spacing w:val="0"/>
          <w:szCs w:val="28"/>
          <w:lang w:val="uk-UA"/>
        </w:rPr>
      </w:pPr>
      <w:r w:rsidRPr="0006546C">
        <w:rPr>
          <w:noProof/>
          <w:szCs w:val="28"/>
          <w:lang w:val="uk-UA"/>
        </w:rPr>
        <w:t>20. Ведмідь</w:t>
      </w:r>
      <w:r w:rsidRPr="0006546C">
        <w:rPr>
          <w:noProof/>
          <w:spacing w:val="0"/>
          <w:szCs w:val="28"/>
          <w:lang w:val="uk-UA"/>
        </w:rPr>
        <w:t xml:space="preserve"> </w:t>
      </w:r>
      <w:r w:rsidRPr="0006546C">
        <w:rPr>
          <w:noProof/>
          <w:szCs w:val="28"/>
          <w:lang w:val="uk-UA"/>
        </w:rPr>
        <w:t>М. М. Ріст і стан культур дуба звичайного за 20-річний період після реконструкції малоцінних молодняків дібров</w:t>
      </w:r>
      <w:r w:rsidRPr="0006546C">
        <w:rPr>
          <w:noProof/>
          <w:spacing w:val="0"/>
          <w:szCs w:val="28"/>
          <w:lang w:val="uk-UA"/>
        </w:rPr>
        <w:t xml:space="preserve"> / </w:t>
      </w:r>
      <w:r w:rsidRPr="0006546C">
        <w:rPr>
          <w:noProof/>
          <w:szCs w:val="28"/>
          <w:lang w:val="uk-UA"/>
        </w:rPr>
        <w:t xml:space="preserve">М. М. Ведмідь, А. М. Жежкун, В. А. Лук’янець, С. І. Познякова // Лісівництво і агролісомеліорація. – Х.: УкрНДІЛГА, </w:t>
      </w:r>
      <w:r w:rsidRPr="0006546C">
        <w:rPr>
          <w:noProof/>
          <w:spacing w:val="0"/>
          <w:szCs w:val="28"/>
          <w:lang w:val="uk-UA"/>
        </w:rPr>
        <w:t>2008. – Вип. 114. – С. 13 – 20.</w:t>
      </w:r>
    </w:p>
    <w:p w:rsidR="00605C58" w:rsidRPr="00303C0A" w:rsidRDefault="00605C58" w:rsidP="00605C58">
      <w:pPr>
        <w:pStyle w:val="a3"/>
        <w:spacing w:line="240" w:lineRule="auto"/>
        <w:ind w:firstLine="709"/>
        <w:rPr>
          <w:noProof/>
          <w:lang w:val="uk-UA"/>
        </w:rPr>
      </w:pPr>
      <w:r w:rsidRPr="0006546C">
        <w:rPr>
          <w:noProof/>
          <w:szCs w:val="28"/>
          <w:lang w:val="uk-UA"/>
        </w:rPr>
        <w:t xml:space="preserve">21. Лук’янець В.А. Склад, продуктивність і товарна структура дубових деревостанів, що надходять до рубки головного користування / В.А. Лук’янець, С.І. Познякова // </w:t>
      </w:r>
      <w:r w:rsidRPr="0006546C">
        <w:rPr>
          <w:noProof/>
          <w:lang w:val="uk-UA"/>
        </w:rPr>
        <w:t>Лісівнича наука</w:t>
      </w:r>
      <w:r w:rsidRPr="00303C0A">
        <w:rPr>
          <w:lang w:val="uk-UA"/>
        </w:rPr>
        <w:t xml:space="preserve">: витоки, сучасність, перспективи. </w:t>
      </w:r>
      <w:r w:rsidRPr="00303C0A">
        <w:rPr>
          <w:lang w:val="uk-UA"/>
        </w:rPr>
        <w:lastRenderedPageBreak/>
        <w:t xml:space="preserve">Матеріали наукової конференції, присвяченої 80-річчю від дня заснування УкрНДІЛГА (12 – 14 жовтня </w:t>
      </w:r>
      <w:r w:rsidRPr="00303C0A">
        <w:rPr>
          <w:noProof/>
          <w:lang w:val="uk-UA"/>
        </w:rPr>
        <w:t>2010 р.,м.Харків) – С. 39-41.</w:t>
      </w:r>
    </w:p>
    <w:p w:rsidR="00605C58" w:rsidRPr="00303C0A" w:rsidRDefault="00605C58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szCs w:val="28"/>
          <w:lang w:val="uk-UA"/>
        </w:rPr>
        <w:t xml:space="preserve">22. </w:t>
      </w:r>
      <w:r w:rsidRPr="00303C0A">
        <w:rPr>
          <w:noProof/>
          <w:szCs w:val="28"/>
          <w:lang w:val="uk-UA"/>
        </w:rPr>
        <w:t xml:space="preserve">Познякова С.І. Біологічне різноманіття трав’яного покриву у культурах дуба після реконструктивних рубок / С. І. Познякова, В. А. Лук’янець // </w:t>
      </w:r>
      <w:r w:rsidRPr="00303C0A">
        <w:rPr>
          <w:noProof/>
          <w:lang w:val="uk-UA"/>
        </w:rPr>
        <w:t>Лісівнича наука: витоки, сучасність, перспективи. Матеріали наукової конференції, присвяченої 80-річчю від дня заснування УкрНДІЛГА (12 – 14 жовтня 2010 р.,м.Харків) – С. 53-54</w:t>
      </w:r>
    </w:p>
    <w:p w:rsidR="00605C58" w:rsidRPr="00303C0A" w:rsidRDefault="00605C58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spacing w:val="0"/>
          <w:lang w:val="uk-UA"/>
        </w:rPr>
        <w:t xml:space="preserve">23. </w:t>
      </w:r>
      <w:r w:rsidRPr="00303C0A">
        <w:rPr>
          <w:noProof/>
          <w:spacing w:val="0"/>
          <w:lang w:val="uk-UA"/>
        </w:rPr>
        <w:t>Познякова С. І.</w:t>
      </w:r>
      <w:r w:rsidRPr="00303C0A">
        <w:rPr>
          <w:noProof/>
          <w:lang w:val="uk-UA"/>
        </w:rPr>
        <w:t xml:space="preserve"> Вплив реконструктивних рубок на формування надґрунтового покриву / С. І. Познякова, </w:t>
      </w:r>
      <w:r w:rsidRPr="00303C0A">
        <w:rPr>
          <w:noProof/>
          <w:szCs w:val="28"/>
          <w:lang w:val="uk-UA"/>
        </w:rPr>
        <w:t>В. А. Лук’янець</w:t>
      </w:r>
      <w:r w:rsidRPr="00303C0A">
        <w:rPr>
          <w:noProof/>
          <w:lang w:val="uk-UA"/>
        </w:rPr>
        <w:t xml:space="preserve"> // </w:t>
      </w:r>
      <w:r w:rsidRPr="00303C0A">
        <w:rPr>
          <w:noProof/>
          <w:szCs w:val="28"/>
          <w:lang w:val="uk-UA"/>
        </w:rPr>
        <w:t xml:space="preserve">Вісник ХНАУ. Ґрунтознавство, агрохімія, землеробство, лісове господарство. – Х.: Харк. нац. аграр. ун-т ім. В. В. Докучаєва, </w:t>
      </w:r>
      <w:r w:rsidRPr="00303C0A">
        <w:rPr>
          <w:noProof/>
          <w:lang w:val="uk-UA"/>
        </w:rPr>
        <w:t>2010. – № 4. – С. 157 – 160.</w:t>
      </w:r>
    </w:p>
    <w:p w:rsidR="00605C58" w:rsidRPr="00303C0A" w:rsidRDefault="00605C58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spacing w:val="0"/>
          <w:lang w:val="uk-UA"/>
        </w:rPr>
        <w:t xml:space="preserve">24. </w:t>
      </w:r>
      <w:r w:rsidRPr="00303C0A">
        <w:rPr>
          <w:noProof/>
          <w:spacing w:val="0"/>
          <w:lang w:val="uk-UA"/>
        </w:rPr>
        <w:t>Познякова С. І.</w:t>
      </w:r>
      <w:r w:rsidRPr="00303C0A">
        <w:rPr>
          <w:noProof/>
          <w:lang w:val="uk-UA"/>
        </w:rPr>
        <w:t xml:space="preserve"> </w:t>
      </w:r>
      <w:r w:rsidRPr="00303C0A">
        <w:rPr>
          <w:noProof/>
          <w:szCs w:val="28"/>
          <w:lang w:val="uk-UA"/>
        </w:rPr>
        <w:t>Біологічне різноманіття трав’яного покриву у культурах дуба після суцільних реконструктивних рубок</w:t>
      </w:r>
      <w:r w:rsidRPr="00303C0A">
        <w:rPr>
          <w:noProof/>
          <w:lang w:val="uk-UA"/>
        </w:rPr>
        <w:t xml:space="preserve"> / С. І. Познякова,</w:t>
      </w:r>
      <w:r w:rsidRPr="00303C0A">
        <w:rPr>
          <w:noProof/>
          <w:szCs w:val="28"/>
          <w:lang w:val="uk-UA"/>
        </w:rPr>
        <w:t xml:space="preserve"> В. А. Лук’янець</w:t>
      </w:r>
      <w:r w:rsidRPr="00303C0A">
        <w:rPr>
          <w:noProof/>
          <w:lang w:val="uk-UA"/>
        </w:rPr>
        <w:t xml:space="preserve"> // </w:t>
      </w:r>
      <w:r w:rsidRPr="00303C0A">
        <w:rPr>
          <w:noProof/>
          <w:szCs w:val="28"/>
          <w:lang w:val="uk-UA"/>
        </w:rPr>
        <w:t xml:space="preserve">Вісник ХНАУ. Ґрунтознавство, агрохімія, землеробство, лісове господарство. – Х.: Харк. нац. аграр. ун-т ім. В. В. Докучаєва, </w:t>
      </w:r>
      <w:r w:rsidRPr="00303C0A">
        <w:rPr>
          <w:noProof/>
          <w:lang w:val="uk-UA"/>
        </w:rPr>
        <w:t>2010. – № 5. – С. 179 – 182.</w:t>
      </w:r>
    </w:p>
    <w:p w:rsidR="00605C58" w:rsidRPr="00303C0A" w:rsidRDefault="00605C58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25. </w:t>
      </w:r>
      <w:r w:rsidRPr="00303C0A">
        <w:rPr>
          <w:noProof/>
          <w:szCs w:val="28"/>
          <w:lang w:val="uk-UA"/>
        </w:rPr>
        <w:t>Лук’янець В.А. Склад, продуктивність, товарна й сортиментна структура дубових деревостанів, що надходять до рубки головного користування / В.А. Лук’янець, С.І. Познякова // Лісівництво і агролісомеліорація. – Х.: УкрНДІЛГА,</w:t>
      </w:r>
      <w:r w:rsidRPr="00303C0A">
        <w:rPr>
          <w:noProof/>
          <w:lang w:val="uk-UA"/>
        </w:rPr>
        <w:t xml:space="preserve"> </w:t>
      </w:r>
      <w:r w:rsidRPr="00303C0A">
        <w:rPr>
          <w:noProof/>
          <w:szCs w:val="28"/>
          <w:lang w:val="uk-UA"/>
        </w:rPr>
        <w:t>2010. – Вип. 117. – С. 192-198.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szCs w:val="28"/>
          <w:lang w:val="uk-UA"/>
        </w:rPr>
        <w:t xml:space="preserve">26. </w:t>
      </w:r>
      <w:r w:rsidR="00605C58" w:rsidRPr="00303C0A">
        <w:rPr>
          <w:noProof/>
          <w:szCs w:val="28"/>
          <w:lang w:val="uk-UA"/>
        </w:rPr>
        <w:t>Рекомендації щодо режимів вирощування штучних соснових лісів Ізюмського бору / [Ткач В.</w:t>
      </w:r>
      <w:r w:rsidR="00605C58" w:rsidRPr="00303C0A">
        <w:rPr>
          <w:noProof/>
          <w:szCs w:val="28"/>
          <w:lang w:val="en-US"/>
        </w:rPr>
        <w:t> </w:t>
      </w:r>
      <w:r w:rsidR="00605C58" w:rsidRPr="00303C0A">
        <w:rPr>
          <w:noProof/>
          <w:szCs w:val="28"/>
          <w:lang w:val="uk-UA"/>
        </w:rPr>
        <w:t>П., Шинкаренко І.</w:t>
      </w:r>
      <w:r w:rsidR="00605C58" w:rsidRPr="00303C0A">
        <w:rPr>
          <w:noProof/>
          <w:szCs w:val="28"/>
          <w:lang w:val="en-US"/>
        </w:rPr>
        <w:t> </w:t>
      </w:r>
      <w:r w:rsidR="00605C58" w:rsidRPr="00303C0A">
        <w:rPr>
          <w:noProof/>
          <w:szCs w:val="28"/>
          <w:lang w:val="uk-UA"/>
        </w:rPr>
        <w:t>Б., Тарнопільська О.</w:t>
      </w:r>
      <w:r w:rsidR="00605C58" w:rsidRPr="00303C0A">
        <w:rPr>
          <w:noProof/>
          <w:szCs w:val="28"/>
          <w:lang w:val="en-US"/>
        </w:rPr>
        <w:t> </w:t>
      </w:r>
      <w:r w:rsidR="00605C58" w:rsidRPr="00303C0A">
        <w:rPr>
          <w:noProof/>
          <w:szCs w:val="28"/>
          <w:lang w:val="uk-UA"/>
        </w:rPr>
        <w:t>М., Манойло В.О., Лук’янець В.А.]. − Х., 2010. −  7 с.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27. </w:t>
      </w:r>
      <w:r w:rsidR="00605C58" w:rsidRPr="00303C0A">
        <w:rPr>
          <w:noProof/>
          <w:lang w:val="uk-UA"/>
        </w:rPr>
        <w:t xml:space="preserve">Бойко С.В. Тип розміщення дерев у природних сосняках / С.В. Бойко, О.М. Тарнопільська, В.А. Лук’янець // Науковий вісник НЛТУ України. </w:t>
      </w:r>
      <w:r w:rsidR="00605C58" w:rsidRPr="00303C0A">
        <w:rPr>
          <w:noProof/>
          <w:szCs w:val="28"/>
          <w:lang w:val="uk-UA"/>
        </w:rPr>
        <w:t>Збірник науково-технічних праць</w:t>
      </w:r>
      <w:r w:rsidR="00605C58" w:rsidRPr="00605C58">
        <w:rPr>
          <w:noProof/>
          <w:szCs w:val="28"/>
          <w:lang w:val="uk-UA"/>
        </w:rPr>
        <w:t>.</w:t>
      </w:r>
      <w:r w:rsidR="00605C58" w:rsidRPr="00303C0A">
        <w:rPr>
          <w:noProof/>
          <w:lang w:val="uk-UA"/>
        </w:rPr>
        <w:t xml:space="preserve"> – </w:t>
      </w:r>
      <w:r w:rsidR="00605C58" w:rsidRPr="00303C0A">
        <w:rPr>
          <w:noProof/>
          <w:szCs w:val="28"/>
          <w:lang w:val="uk-UA"/>
        </w:rPr>
        <w:t xml:space="preserve">Львів: РВВ НЛТУ України, </w:t>
      </w:r>
      <w:r w:rsidR="00605C58" w:rsidRPr="00303C0A">
        <w:rPr>
          <w:noProof/>
          <w:lang w:val="uk-UA"/>
        </w:rPr>
        <w:t>2011. – № 21.05. – С. 71-74.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28. </w:t>
      </w:r>
      <w:r w:rsidR="00605C58" w:rsidRPr="00303C0A">
        <w:rPr>
          <w:noProof/>
          <w:lang w:val="uk-UA"/>
        </w:rPr>
        <w:t xml:space="preserve">Бойко С.В. Особливості горизонтальної структури природних сосняків / С.В. Бойко, Н.П. Купріна, О.М. Тарнопільська, В.А. Лук’янець // Науковий вісник НЛТУ України. </w:t>
      </w:r>
      <w:r w:rsidR="00605C58" w:rsidRPr="00303C0A">
        <w:rPr>
          <w:noProof/>
          <w:szCs w:val="28"/>
          <w:lang w:val="uk-UA"/>
        </w:rPr>
        <w:t>Збірник науково-технічних праць.</w:t>
      </w:r>
      <w:r w:rsidR="00605C58" w:rsidRPr="00303C0A">
        <w:rPr>
          <w:noProof/>
          <w:lang w:val="uk-UA"/>
        </w:rPr>
        <w:t xml:space="preserve"> – </w:t>
      </w:r>
      <w:r w:rsidR="00605C58" w:rsidRPr="00303C0A">
        <w:rPr>
          <w:noProof/>
          <w:szCs w:val="28"/>
          <w:lang w:val="uk-UA"/>
        </w:rPr>
        <w:t xml:space="preserve">Львів: РВВ НЛТУ України, </w:t>
      </w:r>
      <w:r w:rsidR="00605C58" w:rsidRPr="00303C0A">
        <w:rPr>
          <w:noProof/>
          <w:lang w:val="uk-UA"/>
        </w:rPr>
        <w:t>2011. – № 21.09. – С. 8-12.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29. </w:t>
      </w:r>
      <w:r w:rsidR="00605C58" w:rsidRPr="00303C0A">
        <w:rPr>
          <w:noProof/>
          <w:lang w:val="uk-UA"/>
        </w:rPr>
        <w:t xml:space="preserve">Купріна Н.П. </w:t>
      </w:r>
      <w:r w:rsidR="00605C58" w:rsidRPr="00303C0A">
        <w:rPr>
          <w:noProof/>
          <w:szCs w:val="28"/>
          <w:lang w:val="uk-UA"/>
        </w:rPr>
        <w:t xml:space="preserve">Вплив агротехнічних доглядів на стан і ріст культур дуба </w:t>
      </w:r>
      <w:r w:rsidR="00605C58" w:rsidRPr="00303C0A">
        <w:rPr>
          <w:noProof/>
          <w:lang w:val="uk-UA"/>
        </w:rPr>
        <w:t>/ Н.П. Купріна, С.В. Бойко, В.А. Лук’янець // Науковий вісник НЛТУ України.</w:t>
      </w:r>
      <w:r w:rsidR="00605C58" w:rsidRPr="00303C0A">
        <w:rPr>
          <w:noProof/>
          <w:szCs w:val="28"/>
          <w:lang w:val="uk-UA"/>
        </w:rPr>
        <w:t xml:space="preserve"> Урбанізаційні процеси в гірських ландшафтах і шляхи їхнього регулювання. – Львів: РВВ НЛТУ України, 2011. </w:t>
      </w:r>
      <w:r w:rsidR="00605C58" w:rsidRPr="00303C0A">
        <w:rPr>
          <w:noProof/>
          <w:lang w:val="uk-UA"/>
        </w:rPr>
        <w:t>– Вип. 21.16. – С. 245 – 248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30. </w:t>
      </w:r>
      <w:r w:rsidR="00605C58" w:rsidRPr="00303C0A">
        <w:rPr>
          <w:noProof/>
          <w:lang w:val="uk-UA"/>
        </w:rPr>
        <w:t xml:space="preserve">Ведмідь М.М. </w:t>
      </w:r>
      <w:r w:rsidR="00605C58" w:rsidRPr="00303C0A">
        <w:rPr>
          <w:noProof/>
          <w:szCs w:val="28"/>
          <w:lang w:val="uk-UA"/>
        </w:rPr>
        <w:t>Розвиток дослідної справи з реконструкції малоцінних насаджень / М.М. Ведмідь, В.А. Лук’янець, С.В. Бойко, С.І. Познякова // Лісівництво і агролісомеліорація. – Х.: УкрНДІЛГА,</w:t>
      </w:r>
      <w:r w:rsidR="00605C58" w:rsidRPr="00303C0A">
        <w:rPr>
          <w:noProof/>
          <w:lang w:val="uk-UA"/>
        </w:rPr>
        <w:t xml:space="preserve"> </w:t>
      </w:r>
      <w:r w:rsidR="00605C58" w:rsidRPr="00303C0A">
        <w:rPr>
          <w:noProof/>
          <w:szCs w:val="28"/>
          <w:lang w:val="uk-UA"/>
        </w:rPr>
        <w:t>2011. – Вип. 118. – С. 33 – 42.</w:t>
      </w:r>
    </w:p>
    <w:p w:rsidR="00605C58" w:rsidRPr="00303C0A" w:rsidRDefault="008B577B" w:rsidP="00605C58">
      <w:pPr>
        <w:pStyle w:val="a4"/>
        <w:widowControl w:val="0"/>
        <w:autoSpaceDE w:val="0"/>
        <w:autoSpaceDN w:val="0"/>
        <w:adjustRightInd w:val="0"/>
        <w:ind w:firstLine="709"/>
        <w:rPr>
          <w:noProof/>
          <w:szCs w:val="28"/>
          <w:lang w:val="uk-UA"/>
        </w:rPr>
      </w:pPr>
      <w:r>
        <w:rPr>
          <w:noProof/>
          <w:lang w:val="uk-UA"/>
        </w:rPr>
        <w:t xml:space="preserve">31. </w:t>
      </w:r>
      <w:r w:rsidR="00605C58" w:rsidRPr="00303C0A">
        <w:rPr>
          <w:noProof/>
          <w:lang w:val="uk-UA"/>
        </w:rPr>
        <w:t xml:space="preserve">Манойло В.О. </w:t>
      </w:r>
      <w:r w:rsidR="00605C58" w:rsidRPr="00303C0A">
        <w:rPr>
          <w:bCs/>
          <w:noProof/>
          <w:szCs w:val="28"/>
          <w:lang w:val="uk-UA"/>
        </w:rPr>
        <w:t xml:space="preserve">Особливості проведення лісовідновної рубки в ослабленому порослевому дубовому деревостані / В.О. Манойло, В.А. Лук’янець, </w:t>
      </w:r>
      <w:r w:rsidR="00605C58" w:rsidRPr="00303C0A">
        <w:rPr>
          <w:noProof/>
          <w:lang w:val="uk-UA"/>
        </w:rPr>
        <w:t xml:space="preserve">С.В. Бойко, Р.В. Головач // Науковий вісник НЛТУ України. </w:t>
      </w:r>
      <w:r w:rsidR="00605C58" w:rsidRPr="00303C0A">
        <w:rPr>
          <w:noProof/>
          <w:szCs w:val="28"/>
          <w:lang w:val="uk-UA"/>
        </w:rPr>
        <w:t>Збірник науково-технічних праць.</w:t>
      </w:r>
      <w:r w:rsidR="00605C58" w:rsidRPr="00303C0A">
        <w:rPr>
          <w:noProof/>
          <w:lang w:val="uk-UA"/>
        </w:rPr>
        <w:t xml:space="preserve"> – </w:t>
      </w:r>
      <w:r w:rsidR="00605C58" w:rsidRPr="00303C0A">
        <w:rPr>
          <w:noProof/>
          <w:szCs w:val="28"/>
          <w:lang w:val="uk-UA"/>
        </w:rPr>
        <w:t xml:space="preserve">Львів: РВВ НЛТУ України, </w:t>
      </w:r>
      <w:r w:rsidR="00605C58" w:rsidRPr="00303C0A">
        <w:rPr>
          <w:noProof/>
          <w:lang w:val="uk-UA"/>
        </w:rPr>
        <w:t>2012. – № 22.02. – С. 15-20.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lang w:val="uk-UA"/>
        </w:rPr>
      </w:pPr>
      <w:r>
        <w:rPr>
          <w:noProof/>
          <w:spacing w:val="0"/>
          <w:lang w:val="uk-UA"/>
        </w:rPr>
        <w:t xml:space="preserve">32. </w:t>
      </w:r>
      <w:r w:rsidR="00605C58" w:rsidRPr="00303C0A">
        <w:rPr>
          <w:noProof/>
          <w:spacing w:val="0"/>
          <w:lang w:val="uk-UA"/>
        </w:rPr>
        <w:t xml:space="preserve">Познякова С. І.. Освітленість дерев дуба після реконструктивних рубок / С.І. Познякова, </w:t>
      </w:r>
      <w:r w:rsidR="00605C58" w:rsidRPr="00303C0A">
        <w:rPr>
          <w:noProof/>
          <w:szCs w:val="28"/>
          <w:lang w:val="uk-UA"/>
        </w:rPr>
        <w:t xml:space="preserve">В.А. Лук’янець // Вісник ХНАУ. Ґрунтознавство, агрохімія, </w:t>
      </w:r>
      <w:r w:rsidR="00605C58" w:rsidRPr="00303C0A">
        <w:rPr>
          <w:noProof/>
          <w:szCs w:val="28"/>
          <w:lang w:val="uk-UA"/>
        </w:rPr>
        <w:lastRenderedPageBreak/>
        <w:t xml:space="preserve">землеробство, лісове господарство. – Х.: Харк. нац. аграр. ун-т ім. В. В. Докучаєва, </w:t>
      </w:r>
      <w:r w:rsidR="00605C58" w:rsidRPr="00303C0A">
        <w:rPr>
          <w:noProof/>
          <w:lang w:val="uk-UA"/>
        </w:rPr>
        <w:t>2012. – № 3. – С. 152 – 156.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33. </w:t>
      </w:r>
      <w:r w:rsidR="00605C58" w:rsidRPr="00303C0A">
        <w:rPr>
          <w:noProof/>
          <w:szCs w:val="28"/>
          <w:lang w:val="uk-UA"/>
        </w:rPr>
        <w:t>Бойко С. В. Сучасний стан лісового господарства Греції / С.В. Бойко, Н.П. Купріна, В.А.Лук’янець, О.М. Тарнопільська // Науковий вісник Луганського національного аграрного університету. Серія: «Сільськогосподарські науки» – Луганськ: Елтон-2, 2012. – № 36 С. – 17 – 24.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34. </w:t>
      </w:r>
      <w:r w:rsidR="00605C58" w:rsidRPr="00303C0A">
        <w:rPr>
          <w:noProof/>
          <w:szCs w:val="28"/>
          <w:lang w:val="uk-UA"/>
        </w:rPr>
        <w:t>Ведмідь М.М. Особливості ходу росту соснових деревостанів свіжого соснового бору в умовах Корюківсько-Щорського фізико-географічного району / М.М. Ведмідь, Р.В. Головач, В.А. Лук’янець // Лісівництво і агролісомеліорація. – Х.: УкрНДІЛГА, 2013. – Вип. 121. – С. 18 – 24.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35. </w:t>
      </w:r>
      <w:r w:rsidR="00605C58" w:rsidRPr="00303C0A">
        <w:rPr>
          <w:noProof/>
          <w:szCs w:val="28"/>
          <w:lang w:val="uk-UA"/>
        </w:rPr>
        <w:t>Ткач В.П.</w:t>
      </w:r>
      <w:r w:rsidR="00605C58" w:rsidRPr="00303C0A">
        <w:rPr>
          <w:rFonts w:ascii="Calibri" w:eastAsia="TimesNewRomanPS-BoldMT" w:hAnsi="Calibri" w:cs="TimesNewRomanPS-BoldMT"/>
          <w:b/>
          <w:bCs/>
          <w:noProof/>
          <w:lang w:val="uk-UA"/>
        </w:rPr>
        <w:t xml:space="preserve"> </w:t>
      </w:r>
      <w:r w:rsidR="00605C58" w:rsidRPr="00303C0A">
        <w:rPr>
          <w:rFonts w:eastAsia="TimesNewRomanPS-BoldMT"/>
          <w:bCs/>
          <w:noProof/>
          <w:lang w:val="uk-UA"/>
        </w:rPr>
        <w:t xml:space="preserve">Результати проведених заходів з переформування ослаблених порослевих дубових деревостанів / В.П. Ткач, </w:t>
      </w:r>
      <w:r w:rsidR="00605C58" w:rsidRPr="00303C0A">
        <w:rPr>
          <w:noProof/>
          <w:szCs w:val="28"/>
          <w:lang w:val="uk-UA"/>
        </w:rPr>
        <w:t>В.А. Лук’янець, Р.В. Головач // Лісівництво і агролісомеліорація. – Х.: УкрНДІЛГА, 2013. – Вип. 121. – С. 66 – 72.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36. </w:t>
      </w:r>
      <w:r w:rsidR="00605C58">
        <w:rPr>
          <w:noProof/>
          <w:szCs w:val="28"/>
          <w:lang w:val="uk-UA"/>
        </w:rPr>
        <w:t>Распопіна С.П. Лісо</w:t>
      </w:r>
      <w:r w:rsidR="00605C58" w:rsidRPr="00303C0A">
        <w:rPr>
          <w:noProof/>
          <w:szCs w:val="28"/>
          <w:lang w:val="uk-UA"/>
        </w:rPr>
        <w:t>ві насадження та особливості грунтів у осередках поширення кореневої губки на староорних землях Східного полісся / СП Распопіна, ОМ Тарнопільська, ВА Лук'янець, ОВ Кобець // Науковий вісник НЛТУ України.</w:t>
      </w:r>
      <w:r w:rsidR="00605C58" w:rsidRPr="00303C0A">
        <w:rPr>
          <w:noProof/>
          <w:lang w:val="uk-UA"/>
        </w:rPr>
        <w:t xml:space="preserve"> </w:t>
      </w:r>
      <w:r w:rsidR="00605C58" w:rsidRPr="00303C0A">
        <w:rPr>
          <w:noProof/>
          <w:szCs w:val="28"/>
          <w:lang w:val="uk-UA"/>
        </w:rPr>
        <w:t>. – Львів: РВВ НЛТУ України, 2013. – Вип. 23.13. – С. 64 – 73</w:t>
      </w:r>
    </w:p>
    <w:p w:rsidR="00605C58" w:rsidRPr="00303C0A" w:rsidRDefault="008B577B" w:rsidP="00605C5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37. </w:t>
      </w:r>
      <w:r w:rsidR="00605C58" w:rsidRPr="00303C0A">
        <w:rPr>
          <w:noProof/>
          <w:sz w:val="28"/>
          <w:szCs w:val="28"/>
          <w:lang w:val="uk-UA"/>
        </w:rPr>
        <w:t>Ведмідь М.М.</w:t>
      </w:r>
      <w:r w:rsidR="00605C58" w:rsidRPr="00303C0A">
        <w:rPr>
          <w:rFonts w:ascii="TTA96o00" w:hAnsi="TTA96o00" w:cs="TTA96o00"/>
          <w:noProof/>
          <w:sz w:val="28"/>
          <w:szCs w:val="28"/>
          <w:lang w:val="uk-UA"/>
        </w:rPr>
        <w:t xml:space="preserve"> </w:t>
      </w:r>
      <w:r w:rsidR="00605C58" w:rsidRPr="00303C0A">
        <w:rPr>
          <w:noProof/>
          <w:sz w:val="28"/>
          <w:szCs w:val="28"/>
          <w:lang w:val="uk-UA"/>
        </w:rPr>
        <w:t>Стан соснових насаджень на староорних землях в умовах Корюківсько-Щорського фізико-географічного району / М.М. Ведмідь, В.А. Лук’янець, Р.В. Головач, В</w:t>
      </w:r>
      <w:r w:rsidR="00605C58" w:rsidRPr="00303C0A">
        <w:rPr>
          <w:b/>
          <w:bCs/>
          <w:i/>
          <w:iCs/>
          <w:noProof/>
          <w:sz w:val="28"/>
          <w:szCs w:val="28"/>
          <w:lang w:val="uk-UA"/>
        </w:rPr>
        <w:t>.</w:t>
      </w:r>
      <w:r w:rsidR="00605C58" w:rsidRPr="00303C0A">
        <w:rPr>
          <w:noProof/>
          <w:sz w:val="28"/>
          <w:szCs w:val="28"/>
          <w:lang w:val="uk-UA"/>
        </w:rPr>
        <w:t>Г</w:t>
      </w:r>
      <w:r w:rsidR="00605C58" w:rsidRPr="00303C0A">
        <w:rPr>
          <w:b/>
          <w:bCs/>
          <w:i/>
          <w:iCs/>
          <w:noProof/>
          <w:sz w:val="28"/>
          <w:szCs w:val="28"/>
          <w:lang w:val="uk-UA"/>
        </w:rPr>
        <w:t xml:space="preserve">. </w:t>
      </w:r>
      <w:r w:rsidR="00605C58" w:rsidRPr="00303C0A">
        <w:rPr>
          <w:noProof/>
          <w:sz w:val="28"/>
          <w:szCs w:val="28"/>
          <w:lang w:val="uk-UA"/>
        </w:rPr>
        <w:t>Лозицький // Науковий вісник НЛТУ України. Збірник науково-технічних праць. – Львів: РВВ НЛТУ України, 2013. – Вип. 23.17. – С. 21-28.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38. </w:t>
      </w:r>
      <w:r w:rsidR="00605C58" w:rsidRPr="00303C0A">
        <w:rPr>
          <w:noProof/>
          <w:szCs w:val="28"/>
          <w:lang w:val="uk-UA"/>
        </w:rPr>
        <w:t xml:space="preserve">Ткач В.П. </w:t>
      </w:r>
      <w:r w:rsidR="00605C58" w:rsidRPr="00303C0A">
        <w:rPr>
          <w:bCs/>
          <w:noProof/>
          <w:szCs w:val="28"/>
          <w:lang w:val="uk-UA"/>
        </w:rPr>
        <w:t>Попереднє поновлення деревних порід в умовах свіжої кленово-липової діброви Лівобережного Лісостепу / В.П. Ткач, В.А.</w:t>
      </w:r>
      <w:r w:rsidR="00605C58" w:rsidRPr="00303C0A">
        <w:rPr>
          <w:noProof/>
          <w:szCs w:val="28"/>
        </w:rPr>
        <w:t> </w:t>
      </w:r>
      <w:r w:rsidR="00605C58" w:rsidRPr="00303C0A">
        <w:rPr>
          <w:bCs/>
          <w:noProof/>
          <w:szCs w:val="28"/>
          <w:lang w:val="uk-UA"/>
        </w:rPr>
        <w:t xml:space="preserve">Лукʼянець, М.Г. Румянцев // </w:t>
      </w:r>
      <w:r w:rsidR="00605C58" w:rsidRPr="00303C0A">
        <w:rPr>
          <w:noProof/>
          <w:szCs w:val="28"/>
          <w:lang w:val="uk-UA"/>
        </w:rPr>
        <w:t>Лісівництво і агролісомеліорація. – Х.: УкрНДІЛГА, 2014. – Вип. 124. – С. 47 – 54.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39. </w:t>
      </w:r>
      <w:r w:rsidR="00605C58" w:rsidRPr="00303C0A">
        <w:rPr>
          <w:noProof/>
          <w:szCs w:val="28"/>
          <w:lang w:val="uk-UA"/>
        </w:rPr>
        <w:t xml:space="preserve">Ткач В.П. </w:t>
      </w:r>
      <w:r w:rsidR="00605C58" w:rsidRPr="00303C0A">
        <w:rPr>
          <w:bCs/>
          <w:noProof/>
          <w:szCs w:val="28"/>
          <w:lang w:val="uk-UA"/>
        </w:rPr>
        <w:t>Стан і життєздатність дуба в Лісостепу України / В.П. Ткач, Н.П. Купріна, В.А.</w:t>
      </w:r>
      <w:r w:rsidR="00605C58" w:rsidRPr="00303C0A">
        <w:rPr>
          <w:noProof/>
          <w:szCs w:val="28"/>
        </w:rPr>
        <w:t> </w:t>
      </w:r>
      <w:r w:rsidR="00605C58" w:rsidRPr="00303C0A">
        <w:rPr>
          <w:bCs/>
          <w:noProof/>
          <w:szCs w:val="28"/>
          <w:lang w:val="uk-UA"/>
        </w:rPr>
        <w:t xml:space="preserve">Лук’янець // </w:t>
      </w:r>
      <w:r w:rsidR="00605C58" w:rsidRPr="00303C0A">
        <w:rPr>
          <w:noProof/>
          <w:szCs w:val="28"/>
          <w:lang w:val="uk-UA"/>
        </w:rPr>
        <w:t>Лісівництво і агролісомеліорація. – Х.: УкрНДІЛГА, 2014. – Вип. 125. – С. 64 – 71.</w:t>
      </w:r>
    </w:p>
    <w:p w:rsidR="00605C58" w:rsidRPr="00303C0A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40. </w:t>
      </w:r>
      <w:r w:rsidR="00605C58" w:rsidRPr="00303C0A">
        <w:rPr>
          <w:noProof/>
          <w:szCs w:val="28"/>
          <w:lang w:val="uk-UA"/>
        </w:rPr>
        <w:t xml:space="preserve">Ткач В.П. </w:t>
      </w:r>
      <w:r w:rsidR="00605C58" w:rsidRPr="00303C0A">
        <w:rPr>
          <w:bCs/>
          <w:noProof/>
          <w:szCs w:val="28"/>
          <w:lang w:val="uk-UA"/>
        </w:rPr>
        <w:t>Результати дослідів з переформування ослаблених порослевих дубових насаджень Лівобережного Лісостепу України / В.П. Ткач, В.А.</w:t>
      </w:r>
      <w:r w:rsidR="00605C58" w:rsidRPr="00303C0A">
        <w:rPr>
          <w:noProof/>
          <w:szCs w:val="28"/>
        </w:rPr>
        <w:t> </w:t>
      </w:r>
      <w:r w:rsidR="00605C58" w:rsidRPr="00303C0A">
        <w:rPr>
          <w:bCs/>
          <w:noProof/>
          <w:szCs w:val="28"/>
          <w:lang w:val="uk-UA"/>
        </w:rPr>
        <w:t xml:space="preserve">Лук’янець, Н.П. Купріна, М.Г. Румянцев // </w:t>
      </w:r>
      <w:r w:rsidR="00605C58" w:rsidRPr="00303C0A">
        <w:rPr>
          <w:noProof/>
          <w:szCs w:val="28"/>
          <w:lang w:val="uk-UA"/>
        </w:rPr>
        <w:t>Лісівництво і агролісомеліорація. – Х.: УкрНДІЛГА, 2014. – Вип. 125. – С. 72 – 78.</w:t>
      </w:r>
    </w:p>
    <w:p w:rsidR="00605C58" w:rsidRPr="005F3FAC" w:rsidRDefault="008B577B" w:rsidP="00605C58">
      <w:pPr>
        <w:pStyle w:val="a3"/>
        <w:spacing w:line="240" w:lineRule="auto"/>
        <w:ind w:firstLine="709"/>
        <w:rPr>
          <w:noProof/>
          <w:color w:val="000000"/>
          <w:szCs w:val="28"/>
          <w:lang w:val="uk-UA"/>
        </w:rPr>
      </w:pPr>
      <w:r>
        <w:rPr>
          <w:rStyle w:val="a6"/>
          <w:b w:val="0"/>
          <w:noProof/>
          <w:color w:val="000000"/>
          <w:szCs w:val="28"/>
          <w:shd w:val="clear" w:color="auto" w:fill="FFFFFF"/>
          <w:lang w:val="uk-UA"/>
        </w:rPr>
        <w:t xml:space="preserve">41. </w:t>
      </w:r>
      <w:r w:rsidR="00605C58" w:rsidRPr="005F3FAC">
        <w:rPr>
          <w:rStyle w:val="a6"/>
          <w:b w:val="0"/>
          <w:noProof/>
          <w:color w:val="000000"/>
          <w:szCs w:val="28"/>
          <w:shd w:val="clear" w:color="auto" w:fill="FFFFFF"/>
          <w:lang w:val="uk-UA"/>
        </w:rPr>
        <w:t xml:space="preserve">Ткач В.П. Види та способи проведення комплексних рубок у рівнинних лісах та лісах Гірського Криму / </w:t>
      </w:r>
      <w:r w:rsidR="00605C58" w:rsidRPr="005F3FAC">
        <w:rPr>
          <w:bCs/>
          <w:noProof/>
          <w:color w:val="000000"/>
          <w:szCs w:val="28"/>
          <w:lang w:val="uk-UA"/>
        </w:rPr>
        <w:t>В.П. Ткач, В.А.</w:t>
      </w:r>
      <w:r w:rsidR="00605C58" w:rsidRPr="005F3FAC">
        <w:rPr>
          <w:noProof/>
          <w:color w:val="000000"/>
          <w:szCs w:val="28"/>
        </w:rPr>
        <w:t> </w:t>
      </w:r>
      <w:r w:rsidR="00605C58" w:rsidRPr="005F3FAC">
        <w:rPr>
          <w:bCs/>
          <w:noProof/>
          <w:color w:val="000000"/>
          <w:szCs w:val="28"/>
          <w:lang w:val="uk-UA"/>
        </w:rPr>
        <w:t xml:space="preserve">Лук’янець, О.М. Тарнопільська // </w:t>
      </w:r>
      <w:r w:rsidR="00605C58" w:rsidRPr="005F3FAC">
        <w:rPr>
          <w:rStyle w:val="a6"/>
          <w:b w:val="0"/>
          <w:noProof/>
          <w:color w:val="000000"/>
          <w:szCs w:val="28"/>
          <w:shd w:val="clear" w:color="auto" w:fill="FFFFFF"/>
          <w:lang w:val="uk-UA"/>
        </w:rPr>
        <w:t xml:space="preserve">Лісівнича наука в контексті сталого розвитку.: </w:t>
      </w:r>
      <w:r w:rsidR="00605C58" w:rsidRPr="005F3FAC">
        <w:rPr>
          <w:noProof/>
          <w:color w:val="000000"/>
          <w:lang w:val="uk-UA"/>
        </w:rPr>
        <w:t>Матеріали наукової конференції, присвяченої</w:t>
      </w:r>
      <w:r w:rsidR="00605C58" w:rsidRPr="005F3FAC">
        <w:rPr>
          <w:rStyle w:val="a6"/>
          <w:b w:val="0"/>
          <w:noProof/>
          <w:color w:val="000000"/>
          <w:szCs w:val="28"/>
          <w:shd w:val="clear" w:color="auto" w:fill="FFFFFF"/>
          <w:lang w:val="uk-UA"/>
        </w:rPr>
        <w:t xml:space="preserve"> 150-річчю від дня народження академіка Г.М. Висоцького, 90-річчю від дня народження професора П.С. Пастернака та 85-річчю від часу заснування Українського ордена «Знак Пошани» науково-дослідного інституту лісового господарства та агролісомеліорації ім. Г.М. Висоцького (29–30 вересня 2015 року, м. Харків). – </w:t>
      </w:r>
      <w:r w:rsidR="00605C58" w:rsidRPr="005F3FAC">
        <w:rPr>
          <w:noProof/>
          <w:color w:val="000000"/>
          <w:szCs w:val="28"/>
          <w:lang w:val="uk-UA"/>
        </w:rPr>
        <w:t>Х.: УкрНДІЛГА, 2015. – С. 49 – 51.</w:t>
      </w:r>
    </w:p>
    <w:p w:rsidR="00605C58" w:rsidRPr="005F3FAC" w:rsidRDefault="008B577B" w:rsidP="00605C58">
      <w:pPr>
        <w:pStyle w:val="a3"/>
        <w:spacing w:line="240" w:lineRule="auto"/>
        <w:ind w:firstLine="709"/>
        <w:rPr>
          <w:noProof/>
          <w:color w:val="000000"/>
          <w:szCs w:val="28"/>
          <w:lang w:val="uk-UA"/>
        </w:rPr>
      </w:pPr>
      <w:r>
        <w:rPr>
          <w:rStyle w:val="a6"/>
          <w:b w:val="0"/>
          <w:noProof/>
          <w:color w:val="000000"/>
          <w:szCs w:val="28"/>
          <w:shd w:val="clear" w:color="auto" w:fill="FFFFFF"/>
          <w:lang w:val="uk-UA"/>
        </w:rPr>
        <w:t xml:space="preserve">42. </w:t>
      </w:r>
      <w:r w:rsidR="00605C58" w:rsidRPr="005F3FAC">
        <w:rPr>
          <w:rStyle w:val="a6"/>
          <w:b w:val="0"/>
          <w:noProof/>
          <w:color w:val="000000"/>
          <w:szCs w:val="28"/>
          <w:shd w:val="clear" w:color="auto" w:fill="FFFFFF"/>
          <w:lang w:val="uk-UA"/>
        </w:rPr>
        <w:t xml:space="preserve">Ткач В.П. Особливості проведення реконструктивних рубок у малоцінних молодняках та похідних деревостанах / </w:t>
      </w:r>
      <w:r w:rsidR="00605C58" w:rsidRPr="005F3FAC">
        <w:rPr>
          <w:bCs/>
          <w:noProof/>
          <w:color w:val="000000"/>
          <w:szCs w:val="28"/>
          <w:lang w:val="uk-UA"/>
        </w:rPr>
        <w:t>В.П. Ткач</w:t>
      </w:r>
      <w:r w:rsidR="00605C58" w:rsidRPr="005F3FAC">
        <w:rPr>
          <w:bCs/>
          <w:color w:val="000000"/>
          <w:szCs w:val="28"/>
          <w:lang w:val="uk-UA"/>
        </w:rPr>
        <w:t>, В.А.</w:t>
      </w:r>
      <w:r w:rsidR="00605C58" w:rsidRPr="005F3FAC">
        <w:rPr>
          <w:color w:val="000000"/>
          <w:szCs w:val="28"/>
        </w:rPr>
        <w:t> </w:t>
      </w:r>
      <w:r w:rsidR="00605C58" w:rsidRPr="005F3FAC">
        <w:rPr>
          <w:bCs/>
          <w:color w:val="000000"/>
          <w:szCs w:val="28"/>
          <w:lang w:val="uk-UA"/>
        </w:rPr>
        <w:t xml:space="preserve">Лук’янець, </w:t>
      </w:r>
      <w:r w:rsidR="00605C58" w:rsidRPr="005F3FAC">
        <w:rPr>
          <w:bCs/>
          <w:color w:val="000000"/>
          <w:szCs w:val="28"/>
          <w:lang w:val="uk-UA"/>
        </w:rPr>
        <w:lastRenderedPageBreak/>
        <w:t xml:space="preserve">О.М. </w:t>
      </w:r>
      <w:r w:rsidR="00605C58" w:rsidRPr="005F3FAC">
        <w:rPr>
          <w:bCs/>
          <w:noProof/>
          <w:color w:val="000000"/>
          <w:szCs w:val="28"/>
          <w:lang w:val="uk-UA"/>
        </w:rPr>
        <w:t xml:space="preserve">Тарнопільська // </w:t>
      </w:r>
      <w:r w:rsidR="00605C58" w:rsidRPr="005F3FAC">
        <w:rPr>
          <w:rStyle w:val="a6"/>
          <w:b w:val="0"/>
          <w:noProof/>
          <w:color w:val="000000"/>
          <w:szCs w:val="28"/>
          <w:shd w:val="clear" w:color="auto" w:fill="FFFFFF"/>
          <w:lang w:val="uk-UA"/>
        </w:rPr>
        <w:t xml:space="preserve">Лісівнича наука в контексті сталого розвитку.: </w:t>
      </w:r>
      <w:r w:rsidR="00605C58" w:rsidRPr="005F3FAC">
        <w:rPr>
          <w:noProof/>
          <w:color w:val="000000"/>
          <w:lang w:val="uk-UA"/>
        </w:rPr>
        <w:t>Матеріали наукової конференції, присвяченої</w:t>
      </w:r>
      <w:r w:rsidR="00605C58" w:rsidRPr="005F3FAC">
        <w:rPr>
          <w:rStyle w:val="a6"/>
          <w:b w:val="0"/>
          <w:noProof/>
          <w:color w:val="000000"/>
          <w:szCs w:val="28"/>
          <w:shd w:val="clear" w:color="auto" w:fill="FFFFFF"/>
          <w:lang w:val="uk-UA"/>
        </w:rPr>
        <w:t xml:space="preserve"> 150-річчю від дня народження академіка Г.М. Висоцького, 90-річчю від дня народження професора П.С. Пастернака та 85-річчю від часу заснування Українського ордена «Знак Пошани» науково-дослідного інституту лісового господарства та агролісомеліорації ім. Г.М. Висоцького (29–30 вересня 2015 року, м. Харків). – </w:t>
      </w:r>
      <w:r w:rsidR="00605C58" w:rsidRPr="005F3FAC">
        <w:rPr>
          <w:noProof/>
          <w:color w:val="000000"/>
          <w:szCs w:val="28"/>
          <w:lang w:val="uk-UA"/>
        </w:rPr>
        <w:t>Х.: УкрНДІЛГА, 2015. – С. 51 – 53.</w:t>
      </w:r>
    </w:p>
    <w:p w:rsidR="00605C58" w:rsidRPr="00800FFC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43. </w:t>
      </w:r>
      <w:r w:rsidR="00605C58" w:rsidRPr="00800FFC">
        <w:rPr>
          <w:noProof/>
          <w:szCs w:val="28"/>
          <w:lang w:val="uk-UA"/>
        </w:rPr>
        <w:t>Луначевський Л.С. Вплив рубок догляду різної інтенсивності на таксаційні показники дубових деревостанів в умовах свіжого груду / Л.С. Луначевський, В.А. Лук’янець, С.І. Мусієнко // Лісівництво і агролісомеліорація. – Х.: УкрНДІЛГА, 2015. – Вип. 126. – С. 66 – 73.</w:t>
      </w:r>
    </w:p>
    <w:p w:rsidR="00605C58" w:rsidRPr="00800FFC" w:rsidRDefault="008B577B" w:rsidP="00605C58">
      <w:pPr>
        <w:pStyle w:val="a3"/>
        <w:spacing w:line="240" w:lineRule="auto"/>
        <w:ind w:firstLine="709"/>
        <w:rPr>
          <w:noProof/>
          <w:color w:val="000000"/>
          <w:szCs w:val="28"/>
          <w:lang w:val="uk-UA"/>
        </w:rPr>
      </w:pPr>
      <w:r>
        <w:rPr>
          <w:noProof/>
          <w:color w:val="000000"/>
          <w:szCs w:val="28"/>
          <w:lang w:val="uk-UA"/>
        </w:rPr>
        <w:t xml:space="preserve">44. </w:t>
      </w:r>
      <w:r w:rsidR="00605C58" w:rsidRPr="00800FFC">
        <w:rPr>
          <w:noProof/>
          <w:color w:val="000000"/>
          <w:szCs w:val="28"/>
          <w:lang w:val="uk-UA"/>
        </w:rPr>
        <w:t>Ткач В. П. Особливості природного насіннєвого відновлення в умовах свіжої кленово-липової діброви Лівобережного Лісостепу / В. П. Ткач, М. Г. Румянцев, В. П. Чигринець та ін. // Лісівництво і агролісомеліорація. – Х. : УкрНДІЛГА, 2015. – Вип. 127. – С. 43–52</w:t>
      </w:r>
    </w:p>
    <w:p w:rsidR="00605C58" w:rsidRPr="00800FFC" w:rsidRDefault="008B577B" w:rsidP="00605C58">
      <w:pPr>
        <w:pStyle w:val="a3"/>
        <w:spacing w:line="240" w:lineRule="auto"/>
        <w:ind w:firstLine="709"/>
        <w:rPr>
          <w:noProof/>
          <w:color w:val="000000"/>
          <w:szCs w:val="28"/>
          <w:lang w:val="uk-UA"/>
        </w:rPr>
      </w:pPr>
      <w:r>
        <w:rPr>
          <w:noProof/>
          <w:szCs w:val="28"/>
          <w:lang w:val="uk-UA"/>
        </w:rPr>
        <w:t xml:space="preserve">45. </w:t>
      </w:r>
      <w:r w:rsidR="00605C58" w:rsidRPr="00800FFC">
        <w:rPr>
          <w:noProof/>
          <w:szCs w:val="28"/>
          <w:lang w:val="uk-UA"/>
        </w:rPr>
        <w:t>Мусієнко С.І. Результати обстеження деяких перспективних інтродуцентів у ДП «Харківська ЛНДС» / С.І. Мусієнко, Л.С. Луначевський</w:t>
      </w:r>
      <w:r w:rsidR="00605C58" w:rsidRPr="00800FFC">
        <w:rPr>
          <w:noProof/>
          <w:szCs w:val="28"/>
          <w:u w:val="single"/>
          <w:lang w:val="uk-UA"/>
        </w:rPr>
        <w:t xml:space="preserve">, </w:t>
      </w:r>
      <w:r w:rsidR="00605C58" w:rsidRPr="00800FFC">
        <w:rPr>
          <w:noProof/>
          <w:szCs w:val="28"/>
          <w:lang w:val="uk-UA"/>
        </w:rPr>
        <w:t xml:space="preserve">В.А. Лук’янець </w:t>
      </w:r>
      <w:r w:rsidR="00605C58" w:rsidRPr="00800FFC">
        <w:rPr>
          <w:noProof/>
          <w:color w:val="000000"/>
          <w:szCs w:val="28"/>
          <w:lang w:val="uk-UA"/>
        </w:rPr>
        <w:t>// Лісівництво і агролісомеліорація. – Х. : УкрНДІЛГА, 2015. – Вип. 127. – С. 73–77</w:t>
      </w:r>
    </w:p>
    <w:p w:rsidR="00605C58" w:rsidRPr="00800FFC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46. </w:t>
      </w:r>
      <w:r w:rsidR="00605C58" w:rsidRPr="00800FFC">
        <w:rPr>
          <w:noProof/>
          <w:szCs w:val="28"/>
          <w:lang w:val="uk-UA"/>
        </w:rPr>
        <w:t>Румянцев М.Г. Особенности естественного возобновления дубовых лесов Левобережной Лесостепи / М.Г. Румянцев, В.А Лукъянец // Сборник научных трудов. – Гомель, 2016. – Вып. 76. – С. 354–361.</w:t>
      </w:r>
    </w:p>
    <w:p w:rsidR="00605C58" w:rsidRPr="00800FFC" w:rsidRDefault="008B577B" w:rsidP="00605C58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noProof/>
          <w:szCs w:val="28"/>
          <w:lang w:val="uk-UA"/>
        </w:rPr>
        <w:t xml:space="preserve">47. </w:t>
      </w:r>
      <w:r w:rsidR="00605C58" w:rsidRPr="00800FFC">
        <w:rPr>
          <w:noProof/>
          <w:szCs w:val="28"/>
          <w:lang w:val="uk-UA"/>
        </w:rPr>
        <w:t>Ткач В. П. Дубові деревостани Північного Сходу України та особливості природного поновлення в них / В. П. Ткач</w:t>
      </w:r>
      <w:r w:rsidR="00605C58" w:rsidRPr="00800FFC">
        <w:rPr>
          <w:szCs w:val="28"/>
          <w:lang w:val="uk-UA"/>
        </w:rPr>
        <w:t>, М. Г. Румянцев, В. А. Лук’янець, та ін. // Лісівництво і агролісомеліорація. – Х. : УкрНДІЛГА, 2017. – Вип. 130. – С. 77–85</w:t>
      </w:r>
      <w:r w:rsidR="00605C58">
        <w:rPr>
          <w:szCs w:val="28"/>
          <w:lang w:val="uk-UA"/>
        </w:rPr>
        <w:t xml:space="preserve">. </w:t>
      </w:r>
      <w:hyperlink r:id="rId5" w:history="1">
        <w:r w:rsidR="00605C58" w:rsidRPr="00C10589">
          <w:rPr>
            <w:rStyle w:val="a7"/>
            <w:sz w:val="26"/>
            <w:szCs w:val="24"/>
          </w:rPr>
          <w:t>http</w:t>
        </w:r>
        <w:r w:rsidR="00605C58" w:rsidRPr="00C10589">
          <w:rPr>
            <w:rStyle w:val="a7"/>
            <w:sz w:val="26"/>
            <w:szCs w:val="24"/>
            <w:lang w:val="uk-UA"/>
          </w:rPr>
          <w:t>://</w:t>
        </w:r>
        <w:r w:rsidR="00605C58" w:rsidRPr="00C10589">
          <w:rPr>
            <w:rStyle w:val="a7"/>
            <w:sz w:val="26"/>
            <w:szCs w:val="24"/>
          </w:rPr>
          <w:t>forestry</w:t>
        </w:r>
        <w:r w:rsidR="00605C58" w:rsidRPr="00C10589">
          <w:rPr>
            <w:rStyle w:val="a7"/>
            <w:sz w:val="26"/>
            <w:szCs w:val="24"/>
            <w:lang w:val="uk-UA"/>
          </w:rPr>
          <w:t>-</w:t>
        </w:r>
        <w:r w:rsidR="00605C58" w:rsidRPr="00C10589">
          <w:rPr>
            <w:rStyle w:val="a7"/>
            <w:sz w:val="26"/>
            <w:szCs w:val="24"/>
          </w:rPr>
          <w:t>forestmelioration</w:t>
        </w:r>
        <w:r w:rsidR="00605C58" w:rsidRPr="00C10589">
          <w:rPr>
            <w:rStyle w:val="a7"/>
            <w:sz w:val="26"/>
            <w:szCs w:val="24"/>
            <w:lang w:val="uk-UA"/>
          </w:rPr>
          <w:t>.</w:t>
        </w:r>
        <w:r w:rsidR="00605C58" w:rsidRPr="00C10589">
          <w:rPr>
            <w:rStyle w:val="a7"/>
            <w:sz w:val="26"/>
            <w:szCs w:val="24"/>
          </w:rPr>
          <w:t>org</w:t>
        </w:r>
        <w:r w:rsidR="00605C58" w:rsidRPr="00C10589">
          <w:rPr>
            <w:rStyle w:val="a7"/>
            <w:sz w:val="26"/>
            <w:szCs w:val="24"/>
            <w:lang w:val="uk-UA"/>
          </w:rPr>
          <w:t>.</w:t>
        </w:r>
        <w:r w:rsidR="00605C58" w:rsidRPr="00C10589">
          <w:rPr>
            <w:rStyle w:val="a7"/>
            <w:sz w:val="26"/>
            <w:szCs w:val="24"/>
          </w:rPr>
          <w:t>ua</w:t>
        </w:r>
        <w:r w:rsidR="00605C58" w:rsidRPr="00C10589">
          <w:rPr>
            <w:rStyle w:val="a7"/>
            <w:sz w:val="26"/>
            <w:szCs w:val="24"/>
            <w:lang w:val="uk-UA"/>
          </w:rPr>
          <w:t>/</w:t>
        </w:r>
        <w:r w:rsidR="00605C58" w:rsidRPr="00C10589">
          <w:rPr>
            <w:rStyle w:val="a7"/>
            <w:sz w:val="26"/>
            <w:szCs w:val="24"/>
          </w:rPr>
          <w:t>index</w:t>
        </w:r>
        <w:r w:rsidR="00605C58" w:rsidRPr="00C10589">
          <w:rPr>
            <w:rStyle w:val="a7"/>
            <w:sz w:val="26"/>
            <w:szCs w:val="24"/>
            <w:lang w:val="uk-UA"/>
          </w:rPr>
          <w:t>.</w:t>
        </w:r>
        <w:r w:rsidR="00605C58" w:rsidRPr="00C10589">
          <w:rPr>
            <w:rStyle w:val="a7"/>
            <w:sz w:val="26"/>
            <w:szCs w:val="24"/>
          </w:rPr>
          <w:t>php</w:t>
        </w:r>
        <w:r w:rsidR="00605C58" w:rsidRPr="00C10589">
          <w:rPr>
            <w:rStyle w:val="a7"/>
            <w:sz w:val="26"/>
            <w:szCs w:val="24"/>
            <w:lang w:val="uk-UA"/>
          </w:rPr>
          <w:t>/</w:t>
        </w:r>
        <w:r w:rsidR="00605C58" w:rsidRPr="00C10589">
          <w:rPr>
            <w:rStyle w:val="a7"/>
            <w:sz w:val="26"/>
            <w:szCs w:val="24"/>
          </w:rPr>
          <w:t>journal</w:t>
        </w:r>
        <w:r w:rsidR="00605C58" w:rsidRPr="00C10589">
          <w:rPr>
            <w:rStyle w:val="a7"/>
            <w:sz w:val="26"/>
            <w:szCs w:val="24"/>
            <w:lang w:val="uk-UA"/>
          </w:rPr>
          <w:t>/</w:t>
        </w:r>
        <w:r w:rsidR="00605C58" w:rsidRPr="00C10589">
          <w:rPr>
            <w:rStyle w:val="a7"/>
            <w:sz w:val="26"/>
            <w:szCs w:val="24"/>
          </w:rPr>
          <w:t>article</w:t>
        </w:r>
        <w:r w:rsidR="00605C58" w:rsidRPr="00C10589">
          <w:rPr>
            <w:rStyle w:val="a7"/>
            <w:sz w:val="26"/>
            <w:szCs w:val="24"/>
            <w:lang w:val="uk-UA"/>
          </w:rPr>
          <w:t>/</w:t>
        </w:r>
        <w:r w:rsidR="00605C58" w:rsidRPr="00C10589">
          <w:rPr>
            <w:rStyle w:val="a7"/>
            <w:sz w:val="26"/>
            <w:szCs w:val="24"/>
          </w:rPr>
          <w:t>view</w:t>
        </w:r>
        <w:r w:rsidR="00605C58" w:rsidRPr="00C10589">
          <w:rPr>
            <w:rStyle w:val="a7"/>
            <w:sz w:val="26"/>
            <w:szCs w:val="24"/>
            <w:lang w:val="uk-UA"/>
          </w:rPr>
          <w:t>/85/72</w:t>
        </w:r>
      </w:hyperlink>
      <w:r w:rsidR="00605C58" w:rsidRPr="00C10589">
        <w:rPr>
          <w:sz w:val="26"/>
          <w:szCs w:val="24"/>
          <w:lang w:val="uk-UA"/>
        </w:rPr>
        <w:t>.</w:t>
      </w:r>
    </w:p>
    <w:p w:rsidR="00605C58" w:rsidRPr="00800FFC" w:rsidRDefault="008B577B" w:rsidP="00605C58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48. </w:t>
      </w:r>
      <w:r w:rsidR="00605C58" w:rsidRPr="00800FFC">
        <w:rPr>
          <w:szCs w:val="28"/>
          <w:lang w:val="uk-UA"/>
        </w:rPr>
        <w:t xml:space="preserve">Лук’янець В. А. Стан соснових насаджень ДП «Городоцьке ЛГ» та ефективність використання ними лісорослинного потенціалу / В. А. Лук’янець, О. В. Кобець, О. М. </w:t>
      </w:r>
      <w:proofErr w:type="spellStart"/>
      <w:r w:rsidR="00605C58" w:rsidRPr="00800FFC">
        <w:rPr>
          <w:szCs w:val="28"/>
          <w:lang w:val="uk-UA"/>
        </w:rPr>
        <w:t>Тарнопільська</w:t>
      </w:r>
      <w:proofErr w:type="spellEnd"/>
      <w:r w:rsidR="00605C58" w:rsidRPr="00800FFC">
        <w:rPr>
          <w:szCs w:val="28"/>
          <w:lang w:val="uk-UA"/>
        </w:rPr>
        <w:t>, М. Г. Румянцев. // Лісівництво і агролісомеліорація. – Х. : УкрНДІЛГА, 2017. – Вип. 130. – С. 70–76</w:t>
      </w:r>
      <w:r w:rsidR="00605C58">
        <w:rPr>
          <w:szCs w:val="28"/>
          <w:lang w:val="uk-UA"/>
        </w:rPr>
        <w:t xml:space="preserve">. </w:t>
      </w:r>
      <w:hyperlink r:id="rId6" w:history="1">
        <w:r w:rsidR="00605C58" w:rsidRPr="00F9283C">
          <w:rPr>
            <w:rStyle w:val="a7"/>
            <w:szCs w:val="28"/>
            <w:lang w:val="uk-UA"/>
          </w:rPr>
          <w:t>http://forestry-forestmelioration.org.ua/index.php/journal/article/view/84/71</w:t>
        </w:r>
      </w:hyperlink>
      <w:r w:rsidR="00605C58" w:rsidRPr="00F9283C">
        <w:rPr>
          <w:szCs w:val="28"/>
          <w:lang w:val="uk-UA"/>
        </w:rPr>
        <w:t>.</w:t>
      </w:r>
    </w:p>
    <w:p w:rsidR="00605C58" w:rsidRPr="0006546C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szCs w:val="28"/>
          <w:lang w:val="uk-UA"/>
        </w:rPr>
        <w:t xml:space="preserve">49. </w:t>
      </w:r>
      <w:r w:rsidR="00605C58" w:rsidRPr="00800FFC">
        <w:rPr>
          <w:szCs w:val="28"/>
          <w:lang w:val="uk-UA"/>
        </w:rPr>
        <w:t xml:space="preserve">Ткач В. П. Переформування порослевих дубових деревостанів Лівобережного Лісостепу, віднесених до лісів зелених зон / В. П. Ткач, В. А. </w:t>
      </w:r>
      <w:r w:rsidR="00605C58" w:rsidRPr="0006546C">
        <w:rPr>
          <w:noProof/>
          <w:szCs w:val="28"/>
          <w:lang w:val="uk-UA"/>
        </w:rPr>
        <w:t>Лукянець, О. М. Тарнопільська, М. Г. Румянцев // Всеукраїнська науково-практична конференція «КОЛЕСНІКОВСЬКІ ЧИТАННЯ» – Х. : ХНУМГ ім. О. М. Бекетова, 2017. – С. 84–86</w:t>
      </w:r>
    </w:p>
    <w:p w:rsidR="00605C58" w:rsidRPr="0006546C" w:rsidRDefault="008B577B" w:rsidP="00605C58">
      <w:pPr>
        <w:ind w:firstLine="709"/>
        <w:jc w:val="both"/>
        <w:rPr>
          <w:noProof/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 xml:space="preserve">50. </w:t>
      </w:r>
      <w:r w:rsidR="00605C58" w:rsidRPr="0006546C">
        <w:rPr>
          <w:noProof/>
          <w:sz w:val="28"/>
          <w:szCs w:val="28"/>
          <w:lang w:val="uk-UA"/>
        </w:rPr>
        <w:t>Рекомендації щодо проведення комплексних рубок у рівнинних лісах та лісах Гірського Криму / В. П. Ткач, В. Ф. Романовський, Г. Т. Криницький, В. А. Лук’янець та ін. – Х. : УкрНДІЛГА, 2017. – 14 с.</w:t>
      </w:r>
    </w:p>
    <w:p w:rsidR="00605C58" w:rsidRPr="00800FFC" w:rsidRDefault="008B577B" w:rsidP="00605C58">
      <w:pPr>
        <w:ind w:firstLine="709"/>
        <w:jc w:val="both"/>
        <w:rPr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 xml:space="preserve">51. </w:t>
      </w:r>
      <w:r w:rsidR="00605C58" w:rsidRPr="0006546C">
        <w:rPr>
          <w:noProof/>
          <w:sz w:val="28"/>
          <w:szCs w:val="28"/>
          <w:lang w:val="uk-UA"/>
        </w:rPr>
        <w:t>Musienko S., Luk’yanets V., Tarnopylska O., Kobets O., Babenko V.,2018: Merchantability and assortment structure of pine stands affected by root rot in the Volyn</w:t>
      </w:r>
      <w:r w:rsidR="00605C58" w:rsidRPr="00800FFC">
        <w:rPr>
          <w:sz w:val="28"/>
          <w:szCs w:val="28"/>
          <w:lang w:val="en-US"/>
        </w:rPr>
        <w:t xml:space="preserve"> </w:t>
      </w:r>
      <w:proofErr w:type="spellStart"/>
      <w:r w:rsidR="00605C58" w:rsidRPr="00800FFC">
        <w:rPr>
          <w:sz w:val="28"/>
          <w:szCs w:val="28"/>
          <w:lang w:val="en-US"/>
        </w:rPr>
        <w:t>Polissya</w:t>
      </w:r>
      <w:proofErr w:type="spellEnd"/>
      <w:r w:rsidR="00605C58" w:rsidRPr="00800FFC">
        <w:rPr>
          <w:sz w:val="28"/>
          <w:szCs w:val="28"/>
          <w:lang w:val="en-US"/>
        </w:rPr>
        <w:t xml:space="preserve"> region, Ukraine</w:t>
      </w:r>
      <w:r w:rsidR="00605C58" w:rsidRPr="00800FFC">
        <w:rPr>
          <w:sz w:val="28"/>
          <w:szCs w:val="28"/>
          <w:lang w:val="uk-UA"/>
        </w:rPr>
        <w:t>.</w:t>
      </w:r>
      <w:r w:rsidR="00605C58" w:rsidRPr="00800FFC">
        <w:rPr>
          <w:sz w:val="28"/>
          <w:szCs w:val="28"/>
          <w:lang w:val="en-US"/>
        </w:rPr>
        <w:t xml:space="preserve"> Central European Forestry Journal</w:t>
      </w:r>
      <w:r w:rsidR="00605C58" w:rsidRPr="00800FFC">
        <w:rPr>
          <w:sz w:val="28"/>
          <w:szCs w:val="28"/>
          <w:lang w:val="uk-UA"/>
        </w:rPr>
        <w:t>, (</w:t>
      </w:r>
      <w:r w:rsidR="00605C58" w:rsidRPr="00800FFC">
        <w:rPr>
          <w:sz w:val="28"/>
          <w:szCs w:val="28"/>
          <w:lang w:val="en-US"/>
        </w:rPr>
        <w:t>64, May 2018</w:t>
      </w:r>
      <w:r w:rsidR="00605C58" w:rsidRPr="00800FFC">
        <w:rPr>
          <w:sz w:val="28"/>
          <w:szCs w:val="28"/>
          <w:lang w:val="uk-UA"/>
        </w:rPr>
        <w:t>), р. 96–103</w:t>
      </w:r>
      <w:r w:rsidR="00605C58" w:rsidRPr="00C10589">
        <w:rPr>
          <w:sz w:val="28"/>
          <w:szCs w:val="28"/>
          <w:lang w:val="uk-UA"/>
        </w:rPr>
        <w:t xml:space="preserve">: </w:t>
      </w:r>
      <w:hyperlink r:id="rId7" w:history="1">
        <w:r w:rsidR="00605C58" w:rsidRPr="00C10589">
          <w:rPr>
            <w:rStyle w:val="a7"/>
            <w:sz w:val="28"/>
            <w:szCs w:val="28"/>
            <w:lang w:val="en-US"/>
          </w:rPr>
          <w:t>https://content.sciendo.com/view/journals/forj/64/2/article-p96.xml</w:t>
        </w:r>
      </w:hyperlink>
    </w:p>
    <w:p w:rsidR="00605C58" w:rsidRPr="00F50E71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szCs w:val="28"/>
          <w:lang w:val="uk-UA"/>
        </w:rPr>
        <w:t xml:space="preserve">52. </w:t>
      </w:r>
      <w:r w:rsidR="00605C58" w:rsidRPr="00F50E71">
        <w:rPr>
          <w:szCs w:val="28"/>
          <w:lang w:val="uk-UA"/>
        </w:rPr>
        <w:t xml:space="preserve">Лук’янець В. А. Особливості росту лісових насаджень в осередках </w:t>
      </w:r>
      <w:r w:rsidR="00605C58" w:rsidRPr="00F50E71">
        <w:rPr>
          <w:szCs w:val="28"/>
          <w:lang w:val="uk-UA"/>
        </w:rPr>
        <w:lastRenderedPageBreak/>
        <w:t xml:space="preserve">кореневої губки в умовах Волинського Полісся / В. А. Лук’янець, О. М. </w:t>
      </w:r>
      <w:r w:rsidR="00605C58" w:rsidRPr="00F50E71">
        <w:rPr>
          <w:noProof/>
          <w:szCs w:val="28"/>
          <w:lang w:val="uk-UA"/>
        </w:rPr>
        <w:t>Тарнопільська, С. І. Мусієнко // Матеріали всеукраїнської науково-практичної конференції «КОЛЕСНИКОВСЬКІ ЧИТАННЯ», присвяченої пам’яті професора О. І. Колесникова (16-17 жовтня 2018 р.) – Х. : ХНУМГ ім. О. М. Бекетова, 2018. – С. 79–81</w:t>
      </w:r>
    </w:p>
    <w:p w:rsidR="00605C58" w:rsidRPr="00F50E71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53. </w:t>
      </w:r>
      <w:r w:rsidR="00605C58" w:rsidRPr="00F50E71">
        <w:rPr>
          <w:noProof/>
          <w:szCs w:val="28"/>
          <w:lang w:val="uk-UA"/>
        </w:rPr>
        <w:t>Румянцев М. Г. Особливості природного відновлення ясена звичайного (fraxinus excelsior l.) у дубових лісах Північного Сходу України / М. Г. Румянцев, В. А. Лук’янець, О. В. Кобець // Матеріали всеукраїнської науково-практичної конференції «КОЛЕСНИКОВСЬКІ ЧИТАННЯ», присвяченої пам’яті професора О. І. Колесникова (16-17 жовтня 2018 р.) – Х. : ХНУМГ ім. О. М. Бекетова, 2018. – С. 90–92</w:t>
      </w:r>
    </w:p>
    <w:p w:rsidR="00605C58" w:rsidRPr="00F50E71" w:rsidRDefault="008B577B" w:rsidP="00605C58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noProof/>
          <w:szCs w:val="28"/>
          <w:lang w:val="uk-UA"/>
        </w:rPr>
        <w:t xml:space="preserve">54. </w:t>
      </w:r>
      <w:r w:rsidR="00605C58" w:rsidRPr="00F50E71">
        <w:rPr>
          <w:noProof/>
          <w:szCs w:val="28"/>
          <w:lang w:val="uk-UA"/>
        </w:rPr>
        <w:t>Ткач В. П. Шляхи переформування порослевих дубових деревостанів Лівобережного Лісостепу, виключених з режиму головного користування / В. П. Ткач, В. А. Лук’янець, О. М. Тарнопільська</w:t>
      </w:r>
      <w:r w:rsidR="00605C58" w:rsidRPr="00F50E71">
        <w:rPr>
          <w:szCs w:val="28"/>
          <w:lang w:val="uk-UA"/>
        </w:rPr>
        <w:t xml:space="preserve">, М. Г. Румянцев // Лісівництво і агролісомеліорація. – Х. : УкрНДІЛГА, 2018. – Вип. 132. – С. 48–56. </w:t>
      </w:r>
      <w:hyperlink r:id="rId8" w:history="1">
        <w:r w:rsidR="00605C58" w:rsidRPr="00F50E71">
          <w:rPr>
            <w:rStyle w:val="a7"/>
            <w:szCs w:val="28"/>
            <w:lang w:val="uk-UA"/>
          </w:rPr>
          <w:t>https://doi.org/10.33220/1026-3365.132.2018.48</w:t>
        </w:r>
      </w:hyperlink>
      <w:r w:rsidR="00605C58" w:rsidRPr="00F50E71">
        <w:rPr>
          <w:szCs w:val="28"/>
          <w:lang w:val="uk-UA"/>
        </w:rPr>
        <w:t>.</w:t>
      </w:r>
    </w:p>
    <w:p w:rsidR="00605C58" w:rsidRPr="00F50E71" w:rsidRDefault="008B577B" w:rsidP="00605C58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55. </w:t>
      </w:r>
      <w:r w:rsidR="00605C58" w:rsidRPr="00F50E71">
        <w:rPr>
          <w:szCs w:val="28"/>
          <w:lang w:val="uk-UA"/>
        </w:rPr>
        <w:t xml:space="preserve">Румянцев М. Г. Особливості попереднього відновлення господарсько цінних порід під наметом природних дубових лісостанів в умовах свіжої та вологої кленово-липової судіброви Лісостепу Сумщини / М. Г. Румянцев, В. А. Лук’янець, В. П. </w:t>
      </w:r>
      <w:proofErr w:type="spellStart"/>
      <w:r w:rsidR="00605C58" w:rsidRPr="00F50E71">
        <w:rPr>
          <w:szCs w:val="28"/>
          <w:lang w:val="uk-UA"/>
        </w:rPr>
        <w:t>Самодай</w:t>
      </w:r>
      <w:proofErr w:type="spellEnd"/>
      <w:r w:rsidR="00605C58" w:rsidRPr="00F50E71">
        <w:rPr>
          <w:szCs w:val="28"/>
          <w:lang w:val="uk-UA"/>
        </w:rPr>
        <w:t xml:space="preserve">, В. А. Ігнатенко, А. В. </w:t>
      </w:r>
      <w:proofErr w:type="spellStart"/>
      <w:r w:rsidR="00605C58" w:rsidRPr="00F50E71">
        <w:rPr>
          <w:szCs w:val="28"/>
          <w:lang w:val="uk-UA"/>
        </w:rPr>
        <w:t>Сотнікова</w:t>
      </w:r>
      <w:proofErr w:type="spellEnd"/>
      <w:r w:rsidR="00605C58" w:rsidRPr="00F50E71">
        <w:rPr>
          <w:szCs w:val="28"/>
          <w:lang w:val="uk-UA"/>
        </w:rPr>
        <w:t xml:space="preserve"> // Лісівництво і агролісомеліорація. – Х. : УкрНДІЛГА, 2018. – Вип. 132. – С. 35–40. </w:t>
      </w:r>
      <w:hyperlink r:id="rId9" w:history="1">
        <w:r w:rsidR="00605C58" w:rsidRPr="00F50E71">
          <w:rPr>
            <w:rStyle w:val="a7"/>
            <w:szCs w:val="28"/>
            <w:lang w:val="uk-UA"/>
          </w:rPr>
          <w:t>https://doi.org/10.33220/1026-3365.132.2018.35</w:t>
        </w:r>
      </w:hyperlink>
      <w:r w:rsidR="00605C58" w:rsidRPr="00F50E71">
        <w:rPr>
          <w:szCs w:val="28"/>
          <w:lang w:val="uk-UA"/>
        </w:rPr>
        <w:t>.</w:t>
      </w:r>
    </w:p>
    <w:p w:rsidR="00605C58" w:rsidRPr="0006546C" w:rsidRDefault="008B577B" w:rsidP="00605C58">
      <w:pPr>
        <w:pStyle w:val="Default"/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56. </w:t>
      </w:r>
      <w:r w:rsidR="00605C58" w:rsidRPr="00F50E71">
        <w:rPr>
          <w:sz w:val="28"/>
          <w:szCs w:val="28"/>
          <w:lang w:val="uk-UA"/>
        </w:rPr>
        <w:t xml:space="preserve">Румянцев М. Г. </w:t>
      </w:r>
      <w:r w:rsidR="00605C58" w:rsidRPr="00F50E71">
        <w:rPr>
          <w:bCs/>
          <w:sz w:val="28"/>
          <w:szCs w:val="28"/>
          <w:lang w:val="uk-UA"/>
        </w:rPr>
        <w:t xml:space="preserve">Удосконалення заходів із переформування ослаблених порослевих дубняків у мішані деревостани природного насіннєвого походження в Лівобережному Лісостепу / </w:t>
      </w:r>
      <w:r w:rsidR="00605C58" w:rsidRPr="008B577B">
        <w:rPr>
          <w:bCs/>
          <w:sz w:val="28"/>
          <w:szCs w:val="28"/>
          <w:lang w:val="uk-UA"/>
        </w:rPr>
        <w:t xml:space="preserve">М. Г. Румянцев, В. А. Лук’янець, О. М. </w:t>
      </w:r>
      <w:r w:rsidR="00605C58" w:rsidRPr="0006546C">
        <w:rPr>
          <w:bCs/>
          <w:noProof/>
          <w:sz w:val="28"/>
          <w:szCs w:val="28"/>
          <w:lang w:val="uk-UA"/>
        </w:rPr>
        <w:t>Тарнопільська, О. В. Кобець // Новації, стан та розвиток лісового і садово-паркового господарства.</w:t>
      </w:r>
      <w:r w:rsidR="00605C58" w:rsidRPr="0006546C">
        <w:rPr>
          <w:b/>
          <w:bCs/>
          <w:noProof/>
          <w:sz w:val="28"/>
          <w:szCs w:val="28"/>
          <w:lang w:val="uk-UA"/>
        </w:rPr>
        <w:t xml:space="preserve"> </w:t>
      </w:r>
      <w:r w:rsidR="00605C58" w:rsidRPr="0006546C">
        <w:rPr>
          <w:noProof/>
          <w:sz w:val="28"/>
          <w:szCs w:val="28"/>
          <w:lang w:val="uk-UA"/>
        </w:rPr>
        <w:t>Матеріали ІІІ Всеукраїнської науково-практичної конференції здобувачів вищої освіти і молодих учених (ХНАУ ім. В. В. Докучаєва, 13–14 грудня 2018 р.). Х.: ХНАУ ім. В. В. Докучаєва, 2018. – С. 54–55</w:t>
      </w:r>
    </w:p>
    <w:p w:rsidR="00605C58" w:rsidRPr="00A83083" w:rsidRDefault="008B577B" w:rsidP="00605C58">
      <w:pPr>
        <w:pStyle w:val="a3"/>
        <w:spacing w:line="240" w:lineRule="auto"/>
        <w:ind w:firstLine="709"/>
        <w:rPr>
          <w:szCs w:val="28"/>
          <w:lang w:val="uk-UA"/>
        </w:rPr>
      </w:pPr>
      <w:r w:rsidRPr="0006546C">
        <w:rPr>
          <w:noProof/>
          <w:szCs w:val="28"/>
          <w:lang w:val="uk-UA"/>
        </w:rPr>
        <w:t xml:space="preserve">57. </w:t>
      </w:r>
      <w:r w:rsidR="00605C58" w:rsidRPr="0006546C">
        <w:rPr>
          <w:noProof/>
          <w:szCs w:val="28"/>
          <w:lang w:val="uk-UA"/>
        </w:rPr>
        <w:t>Rumiantsev, M., Luk’yanets, V., Musienko, S., Mostepanyuk, A., Obolonyk, I. 2018. Main problems in natural seed regeneration of pedunculate oak (Quercus robur L.) stands in Ukraine. – Forestry Studies | Metsanduslikud</w:t>
      </w:r>
      <w:r w:rsidR="00605C58" w:rsidRPr="00A83083">
        <w:rPr>
          <w:szCs w:val="28"/>
          <w:lang w:val="en-US"/>
        </w:rPr>
        <w:t xml:space="preserve"> </w:t>
      </w:r>
      <w:proofErr w:type="spellStart"/>
      <w:r w:rsidR="00605C58" w:rsidRPr="00A83083">
        <w:rPr>
          <w:szCs w:val="28"/>
          <w:lang w:val="en-US"/>
        </w:rPr>
        <w:t>Uurimused</w:t>
      </w:r>
      <w:proofErr w:type="spellEnd"/>
      <w:r w:rsidR="00605C58" w:rsidRPr="00A83083">
        <w:rPr>
          <w:szCs w:val="28"/>
          <w:lang w:val="en-US"/>
        </w:rPr>
        <w:t xml:space="preserve"> 69, 7-23, </w:t>
      </w:r>
      <w:hyperlink r:id="rId10" w:history="1">
        <w:r w:rsidR="00605C58" w:rsidRPr="00F9283C">
          <w:rPr>
            <w:rStyle w:val="a7"/>
            <w:szCs w:val="28"/>
            <w:lang w:val="uk-UA"/>
          </w:rPr>
          <w:t>https://doi.org/10.2478/fsmu-2018-0008</w:t>
        </w:r>
      </w:hyperlink>
      <w:r w:rsidR="00605C58" w:rsidRPr="00F9283C">
        <w:rPr>
          <w:szCs w:val="28"/>
          <w:lang w:val="uk-UA"/>
        </w:rPr>
        <w:t>.</w:t>
      </w:r>
    </w:p>
    <w:p w:rsidR="00605C58" w:rsidRPr="00800FFC" w:rsidRDefault="008B577B" w:rsidP="00605C58">
      <w:pPr>
        <w:pStyle w:val="a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58. </w:t>
      </w:r>
      <w:proofErr w:type="spellStart"/>
      <w:r w:rsidR="00605C58" w:rsidRPr="00800FFC">
        <w:rPr>
          <w:lang w:val="en-US"/>
        </w:rPr>
        <w:t>Luk’yanets</w:t>
      </w:r>
      <w:proofErr w:type="spellEnd"/>
      <w:r w:rsidR="00605C58" w:rsidRPr="00800FFC">
        <w:rPr>
          <w:lang w:val="en-US"/>
        </w:rPr>
        <w:t xml:space="preserve"> V., </w:t>
      </w:r>
      <w:proofErr w:type="spellStart"/>
      <w:r w:rsidR="00605C58" w:rsidRPr="00800FFC">
        <w:rPr>
          <w:lang w:val="en-US"/>
        </w:rPr>
        <w:t>Lisnyak</w:t>
      </w:r>
      <w:proofErr w:type="spellEnd"/>
      <w:r w:rsidR="00605C58" w:rsidRPr="00800FFC">
        <w:rPr>
          <w:lang w:val="en-US"/>
        </w:rPr>
        <w:t xml:space="preserve"> A., </w:t>
      </w:r>
      <w:proofErr w:type="spellStart"/>
      <w:r w:rsidR="00605C58" w:rsidRPr="00800FFC">
        <w:rPr>
          <w:lang w:val="en-US"/>
        </w:rPr>
        <w:t>Tarnopilska</w:t>
      </w:r>
      <w:proofErr w:type="spellEnd"/>
      <w:r w:rsidR="00605C58" w:rsidRPr="00800FFC">
        <w:rPr>
          <w:lang w:val="en-US"/>
        </w:rPr>
        <w:t xml:space="preserve"> </w:t>
      </w:r>
      <w:proofErr w:type="gramStart"/>
      <w:r w:rsidR="00605C58" w:rsidRPr="00800FFC">
        <w:t>О</w:t>
      </w:r>
      <w:r w:rsidR="00605C58" w:rsidRPr="00800FFC">
        <w:rPr>
          <w:lang w:val="en-US"/>
        </w:rPr>
        <w:t>.,</w:t>
      </w:r>
      <w:proofErr w:type="gramEnd"/>
      <w:r w:rsidR="00605C58" w:rsidRPr="00800FFC">
        <w:rPr>
          <w:lang w:val="en-US"/>
        </w:rPr>
        <w:t xml:space="preserve"> </w:t>
      </w:r>
      <w:proofErr w:type="spellStart"/>
      <w:r w:rsidR="00605C58" w:rsidRPr="00800FFC">
        <w:rPr>
          <w:lang w:val="en-US"/>
        </w:rPr>
        <w:t>Musienko</w:t>
      </w:r>
      <w:proofErr w:type="spellEnd"/>
      <w:r w:rsidR="00605C58" w:rsidRPr="00800FFC">
        <w:rPr>
          <w:lang w:val="en-US"/>
        </w:rPr>
        <w:t xml:space="preserve"> S., </w:t>
      </w:r>
      <w:proofErr w:type="spellStart"/>
      <w:r w:rsidR="00605C58" w:rsidRPr="00800FFC">
        <w:rPr>
          <w:lang w:val="en-US"/>
        </w:rPr>
        <w:t>Garbuz</w:t>
      </w:r>
      <w:proofErr w:type="spellEnd"/>
      <w:r w:rsidR="00605C58" w:rsidRPr="00800FFC">
        <w:rPr>
          <w:lang w:val="en-US"/>
        </w:rPr>
        <w:t xml:space="preserve"> </w:t>
      </w:r>
      <w:r w:rsidR="00605C58" w:rsidRPr="00800FFC">
        <w:t>А</w:t>
      </w:r>
      <w:r w:rsidR="00605C58" w:rsidRPr="00800FFC">
        <w:rPr>
          <w:lang w:val="en-US"/>
        </w:rPr>
        <w:t xml:space="preserve">., </w:t>
      </w:r>
      <w:proofErr w:type="spellStart"/>
      <w:r w:rsidR="00605C58" w:rsidRPr="00800FFC">
        <w:rPr>
          <w:lang w:val="en-US"/>
        </w:rPr>
        <w:t>Kraynukov</w:t>
      </w:r>
      <w:proofErr w:type="spellEnd"/>
      <w:r w:rsidR="00605C58" w:rsidRPr="00800FFC">
        <w:rPr>
          <w:lang w:val="en-US"/>
        </w:rPr>
        <w:t xml:space="preserve"> </w:t>
      </w:r>
      <w:r w:rsidR="00605C58" w:rsidRPr="00800FFC">
        <w:t>А</w:t>
      </w:r>
      <w:r w:rsidR="00605C58" w:rsidRPr="00800FFC">
        <w:rPr>
          <w:lang w:val="en-US"/>
        </w:rPr>
        <w:t xml:space="preserve">. 2019 Physical and chemical properties of soils in potential approaches of </w:t>
      </w:r>
      <w:proofErr w:type="spellStart"/>
      <w:r w:rsidR="00605C58" w:rsidRPr="00800FFC">
        <w:rPr>
          <w:lang w:val="en-US"/>
        </w:rPr>
        <w:t>Volynic</w:t>
      </w:r>
      <w:proofErr w:type="spellEnd"/>
      <w:r w:rsidR="00605C58" w:rsidRPr="00800FFC">
        <w:rPr>
          <w:lang w:val="en-US"/>
        </w:rPr>
        <w:t xml:space="preserve"> </w:t>
      </w:r>
      <w:proofErr w:type="spellStart"/>
      <w:r w:rsidR="00605C58" w:rsidRPr="00800FFC">
        <w:rPr>
          <w:lang w:val="en-US"/>
        </w:rPr>
        <w:t>Polisse</w:t>
      </w:r>
      <w:proofErr w:type="spellEnd"/>
      <w:r w:rsidR="00605C58" w:rsidRPr="00800FFC">
        <w:rPr>
          <w:lang w:val="en-US"/>
        </w:rPr>
        <w:t xml:space="preserve">, violated by root sponge. Folia </w:t>
      </w:r>
      <w:proofErr w:type="spellStart"/>
      <w:r w:rsidR="00605C58" w:rsidRPr="00800FFC">
        <w:rPr>
          <w:lang w:val="en-US"/>
        </w:rPr>
        <w:t>Geographica</w:t>
      </w:r>
      <w:proofErr w:type="spellEnd"/>
      <w:r w:rsidR="00605C58" w:rsidRPr="00800FFC">
        <w:rPr>
          <w:lang w:val="en-US"/>
        </w:rPr>
        <w:t>, Volume 61, No. 1, 98–119</w:t>
      </w:r>
      <w:r w:rsidR="00605C58" w:rsidRPr="00800FFC">
        <w:rPr>
          <w:lang w:val="uk-UA"/>
        </w:rPr>
        <w:t xml:space="preserve">: </w:t>
      </w:r>
      <w:hyperlink r:id="rId11" w:history="1">
        <w:r w:rsidR="00605C58" w:rsidRPr="00800FFC">
          <w:rPr>
            <w:rStyle w:val="a7"/>
            <w:lang w:val="en-US"/>
          </w:rPr>
          <w:t>http://www.foliageographica.sk/unipo/journals/2019-61-1/524</w:t>
        </w:r>
      </w:hyperlink>
    </w:p>
    <w:p w:rsidR="00605C58" w:rsidRPr="0006546C" w:rsidRDefault="008B577B" w:rsidP="00605C58">
      <w:pPr>
        <w:pStyle w:val="a3"/>
        <w:spacing w:line="240" w:lineRule="auto"/>
        <w:ind w:firstLine="709"/>
        <w:rPr>
          <w:bCs/>
          <w:noProof/>
          <w:szCs w:val="28"/>
          <w:lang w:val="uk-UA"/>
        </w:rPr>
      </w:pPr>
      <w:r>
        <w:rPr>
          <w:szCs w:val="28"/>
          <w:lang w:val="uk-UA"/>
        </w:rPr>
        <w:t xml:space="preserve">59. </w:t>
      </w:r>
      <w:r w:rsidR="00605C58" w:rsidRPr="00F50E71">
        <w:rPr>
          <w:szCs w:val="28"/>
          <w:lang w:val="uk-UA"/>
        </w:rPr>
        <w:t>Румянцев М. Г.</w:t>
      </w:r>
      <w:r w:rsidR="00605C58" w:rsidRPr="00F50E71">
        <w:t xml:space="preserve"> </w:t>
      </w:r>
      <w:r w:rsidR="00605C58" w:rsidRPr="00F50E71">
        <w:rPr>
          <w:szCs w:val="28"/>
          <w:lang w:val="uk-UA"/>
        </w:rPr>
        <w:t xml:space="preserve">Дубові ліси Лівобережного </w:t>
      </w:r>
      <w:r w:rsidR="00605C58" w:rsidRPr="0006546C">
        <w:rPr>
          <w:noProof/>
          <w:szCs w:val="28"/>
          <w:lang w:val="uk-UA"/>
        </w:rPr>
        <w:t xml:space="preserve">Лісостепу та особливості формування природного поновлення в них / </w:t>
      </w:r>
      <w:r w:rsidR="00605C58" w:rsidRPr="0006546C">
        <w:rPr>
          <w:bCs/>
          <w:noProof/>
          <w:szCs w:val="28"/>
          <w:lang w:val="uk-UA"/>
        </w:rPr>
        <w:t>М. Г. Румянцев, В. А. Лук’янець // Наукові читання імені В.М. Виноградова. Матеріали першої відкритої регіональної науково-практичної Інтернет-конференції Присвячені 5-річчю заснування кафедри лісового та садово-паркового господарства ДВНЗ «ХДАУ» 23-24 травня 2019 року, м. Херсон. – С. 46–51</w:t>
      </w:r>
    </w:p>
    <w:p w:rsidR="00605C58" w:rsidRPr="00F50E71" w:rsidRDefault="008B577B" w:rsidP="00605C5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6546C">
        <w:rPr>
          <w:noProof/>
          <w:sz w:val="28"/>
          <w:szCs w:val="28"/>
          <w:lang w:val="uk-UA"/>
        </w:rPr>
        <w:t xml:space="preserve">60. </w:t>
      </w:r>
      <w:r w:rsidR="00605C58" w:rsidRPr="0006546C">
        <w:rPr>
          <w:noProof/>
          <w:sz w:val="28"/>
          <w:szCs w:val="28"/>
          <w:lang w:val="uk-UA"/>
        </w:rPr>
        <w:t>Luk’yanets</w:t>
      </w:r>
      <w:r w:rsidR="00605C58" w:rsidRPr="0006546C">
        <w:rPr>
          <w:noProof/>
          <w:szCs w:val="28"/>
          <w:lang w:val="uk-UA"/>
        </w:rPr>
        <w:t xml:space="preserve"> </w:t>
      </w:r>
      <w:r w:rsidR="00605C58" w:rsidRPr="0006546C">
        <w:rPr>
          <w:noProof/>
          <w:sz w:val="28"/>
          <w:szCs w:val="28"/>
          <w:lang w:val="uk-UA"/>
        </w:rPr>
        <w:t>V., Tarnopilska</w:t>
      </w:r>
      <w:r w:rsidR="00605C58" w:rsidRPr="0006546C">
        <w:rPr>
          <w:noProof/>
          <w:szCs w:val="28"/>
          <w:lang w:val="uk-UA"/>
        </w:rPr>
        <w:t xml:space="preserve"> </w:t>
      </w:r>
      <w:r w:rsidR="00605C58" w:rsidRPr="0006546C">
        <w:rPr>
          <w:noProof/>
          <w:sz w:val="28"/>
          <w:szCs w:val="28"/>
          <w:lang w:val="uk-UA"/>
        </w:rPr>
        <w:t>O., Obolonyk</w:t>
      </w:r>
      <w:r w:rsidR="00605C58" w:rsidRPr="0006546C">
        <w:rPr>
          <w:noProof/>
          <w:szCs w:val="28"/>
          <w:lang w:val="uk-UA"/>
        </w:rPr>
        <w:t xml:space="preserve"> </w:t>
      </w:r>
      <w:r w:rsidR="00605C58" w:rsidRPr="0006546C">
        <w:rPr>
          <w:noProof/>
          <w:sz w:val="28"/>
          <w:szCs w:val="28"/>
          <w:lang w:val="uk-UA"/>
        </w:rPr>
        <w:t>I., Musienko</w:t>
      </w:r>
      <w:r w:rsidR="00605C58" w:rsidRPr="0006546C">
        <w:rPr>
          <w:noProof/>
          <w:szCs w:val="28"/>
          <w:lang w:val="uk-UA"/>
        </w:rPr>
        <w:t xml:space="preserve"> </w:t>
      </w:r>
      <w:r w:rsidR="00605C58" w:rsidRPr="0006546C">
        <w:rPr>
          <w:noProof/>
          <w:sz w:val="28"/>
          <w:szCs w:val="28"/>
          <w:lang w:val="uk-UA"/>
        </w:rPr>
        <w:t>S., Bondarenko</w:t>
      </w:r>
      <w:r w:rsidR="00605C58" w:rsidRPr="0006546C">
        <w:rPr>
          <w:noProof/>
          <w:szCs w:val="28"/>
          <w:lang w:val="uk-UA"/>
        </w:rPr>
        <w:t xml:space="preserve"> </w:t>
      </w:r>
      <w:r w:rsidR="00605C58" w:rsidRPr="0006546C">
        <w:rPr>
          <w:noProof/>
          <w:sz w:val="28"/>
          <w:szCs w:val="28"/>
          <w:lang w:val="uk-UA"/>
        </w:rPr>
        <w:t xml:space="preserve">V., Kolenkina M. 2019. </w:t>
      </w:r>
      <w:r w:rsidR="00605C58" w:rsidRPr="0006546C">
        <w:rPr>
          <w:bCs/>
          <w:noProof/>
          <w:sz w:val="28"/>
          <w:szCs w:val="28"/>
          <w:lang w:val="uk-UA"/>
        </w:rPr>
        <w:t xml:space="preserve">The impact of Heterobasidion root rot on the density, growing </w:t>
      </w:r>
      <w:r w:rsidR="00605C58" w:rsidRPr="0006546C">
        <w:rPr>
          <w:bCs/>
          <w:noProof/>
          <w:sz w:val="28"/>
          <w:szCs w:val="28"/>
          <w:lang w:val="uk-UA"/>
        </w:rPr>
        <w:lastRenderedPageBreak/>
        <w:t>stock volume, and health condition of scots pine and silver birch stands in Volyn</w:t>
      </w:r>
      <w:r w:rsidR="00605C58" w:rsidRPr="00F50E71">
        <w:rPr>
          <w:bCs/>
          <w:sz w:val="28"/>
          <w:szCs w:val="28"/>
          <w:lang w:val="en-US"/>
        </w:rPr>
        <w:t xml:space="preserve"> </w:t>
      </w:r>
      <w:proofErr w:type="spellStart"/>
      <w:r w:rsidR="00605C58" w:rsidRPr="00F50E71">
        <w:rPr>
          <w:bCs/>
          <w:sz w:val="28"/>
          <w:szCs w:val="28"/>
          <w:lang w:val="en-US"/>
        </w:rPr>
        <w:t>Polissya</w:t>
      </w:r>
      <w:proofErr w:type="spellEnd"/>
      <w:r w:rsidR="00605C58" w:rsidRPr="00F50E71">
        <w:rPr>
          <w:bCs/>
          <w:sz w:val="28"/>
          <w:szCs w:val="28"/>
          <w:lang w:val="en-US"/>
        </w:rPr>
        <w:t xml:space="preserve"> zone, Ukraine. </w:t>
      </w:r>
      <w:r w:rsidR="00605C58" w:rsidRPr="00F50E71">
        <w:rPr>
          <w:sz w:val="28"/>
          <w:szCs w:val="28"/>
          <w:lang w:val="en-US"/>
        </w:rPr>
        <w:t>Forestry ideas, vol. 25, No 1, 70–90</w:t>
      </w:r>
      <w:r w:rsidR="00605C58" w:rsidRPr="00F50E71">
        <w:rPr>
          <w:sz w:val="28"/>
          <w:szCs w:val="28"/>
          <w:lang w:val="uk-UA"/>
        </w:rPr>
        <w:t xml:space="preserve">: </w:t>
      </w:r>
      <w:hyperlink r:id="rId12" w:history="1">
        <w:r w:rsidR="00605C58" w:rsidRPr="00F50E71">
          <w:rPr>
            <w:rStyle w:val="a7"/>
            <w:lang w:val="en-US"/>
          </w:rPr>
          <w:t>https://forestry-ideas.info/issues/issues_Index.php?pageNum_rsIssue=1&amp;totalRows_rsIssue=16&amp;journalFilter=63</w:t>
        </w:r>
      </w:hyperlink>
    </w:p>
    <w:p w:rsidR="00605C58" w:rsidRPr="00F50E71" w:rsidRDefault="008B577B" w:rsidP="00605C58">
      <w:pPr>
        <w:ind w:firstLine="709"/>
        <w:jc w:val="both"/>
        <w:rPr>
          <w:noProof/>
        </w:rPr>
      </w:pPr>
      <w:r>
        <w:rPr>
          <w:sz w:val="28"/>
          <w:szCs w:val="28"/>
          <w:lang w:val="uk-UA"/>
        </w:rPr>
        <w:t xml:space="preserve">61. </w:t>
      </w:r>
      <w:r w:rsidR="00605C58" w:rsidRPr="00F50E71">
        <w:rPr>
          <w:sz w:val="28"/>
          <w:szCs w:val="28"/>
          <w:lang w:val="uk-UA"/>
        </w:rPr>
        <w:t xml:space="preserve">Лук’янець В. А. Особливості росту культур дуба звичайного, створених садивним матеріалом різного віку, в </w:t>
      </w:r>
      <w:r w:rsidR="00605C58" w:rsidRPr="00F50E71">
        <w:rPr>
          <w:noProof/>
          <w:sz w:val="28"/>
          <w:szCs w:val="28"/>
          <w:lang w:val="uk-UA"/>
        </w:rPr>
        <w:t>Лівобережному Лісостепу України / В. А. Лук’янець, М. Г. Румянцев, О. В. Кобець, Л. С. Луначевський // Матеріали Міжнародної науково-практичної конференції «Перспективи розвитку лісового та садово-паркового господарства. Четверті Анненковські читання» (3–4 жовтня 2019 р.). Частина 1. – Умань : Сочінський М. М., 2019. – С. 101–104.</w:t>
      </w:r>
    </w:p>
    <w:p w:rsidR="00605C58" w:rsidRPr="00F50E71" w:rsidRDefault="008B577B" w:rsidP="00605C58">
      <w:pPr>
        <w:pStyle w:val="a3"/>
        <w:spacing w:line="240" w:lineRule="auto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62. </w:t>
      </w:r>
      <w:r w:rsidR="00605C58" w:rsidRPr="00F50E71">
        <w:rPr>
          <w:noProof/>
          <w:szCs w:val="28"/>
          <w:lang w:val="uk-UA"/>
        </w:rPr>
        <w:t>Румянцев М. Г. Ясен звичайний (Fraxinus excelsior L.) в лісах України / М. Г. Румянцев, О. В. Кобець, В. А. Лук’янець // Ліс, наука, молодь: матеріали VІІ Всеукр. наук.-практ. конф. студентів, магістрів, аспірантів і молодих учених «ЖНАЕУ» 20 листопада 2019 р. м. Житомир, 2019. – С. 227–228.</w:t>
      </w:r>
    </w:p>
    <w:p w:rsidR="00605C58" w:rsidRPr="00605C58" w:rsidRDefault="008B577B" w:rsidP="00605C58">
      <w:pPr>
        <w:pStyle w:val="a3"/>
        <w:spacing w:line="240" w:lineRule="auto"/>
        <w:ind w:firstLine="709"/>
        <w:rPr>
          <w:rStyle w:val="a7"/>
          <w:spacing w:val="0"/>
          <w:kern w:val="0"/>
          <w:lang w:val="uk-UA"/>
        </w:rPr>
      </w:pPr>
      <w:r>
        <w:rPr>
          <w:noProof/>
          <w:szCs w:val="28"/>
          <w:lang w:val="uk-UA"/>
        </w:rPr>
        <w:t xml:space="preserve">63. </w:t>
      </w:r>
      <w:r w:rsidR="00605C58" w:rsidRPr="00F50E71">
        <w:rPr>
          <w:noProof/>
          <w:szCs w:val="28"/>
          <w:lang w:val="uk-UA"/>
        </w:rPr>
        <w:t>Ткач В. П. Сучасний стан дубових насаджень</w:t>
      </w:r>
      <w:r w:rsidR="00605C58" w:rsidRPr="00F50E71">
        <w:rPr>
          <w:szCs w:val="28"/>
          <w:lang w:val="uk-UA"/>
        </w:rPr>
        <w:t xml:space="preserve"> Східного Полісся / В. П Ткач, М. Г. Румянцев, О. В. Кобець, В. А. Лук'янець // Лісівництво і агролісомеліорація. – Х. : УкрНДІЛГА, 2019. – Вип. 135. – С. 50–57: </w:t>
      </w:r>
      <w:r w:rsidR="00605C58" w:rsidRPr="00F50E71">
        <w:rPr>
          <w:rStyle w:val="a7"/>
          <w:spacing w:val="0"/>
          <w:kern w:val="0"/>
          <w:lang w:val="en-US"/>
        </w:rPr>
        <w:t>https</w:t>
      </w:r>
      <w:r w:rsidR="00605C58" w:rsidRPr="00605C58">
        <w:rPr>
          <w:rStyle w:val="a7"/>
          <w:spacing w:val="0"/>
          <w:kern w:val="0"/>
          <w:lang w:val="uk-UA"/>
        </w:rPr>
        <w:t>://</w:t>
      </w:r>
      <w:proofErr w:type="spellStart"/>
      <w:r w:rsidR="00605C58" w:rsidRPr="00F50E71">
        <w:rPr>
          <w:rStyle w:val="a7"/>
          <w:spacing w:val="0"/>
          <w:kern w:val="0"/>
          <w:lang w:val="en-US"/>
        </w:rPr>
        <w:t>doi</w:t>
      </w:r>
      <w:proofErr w:type="spellEnd"/>
      <w:r w:rsidR="00605C58" w:rsidRPr="00605C58">
        <w:rPr>
          <w:rStyle w:val="a7"/>
          <w:spacing w:val="0"/>
          <w:kern w:val="0"/>
          <w:lang w:val="uk-UA"/>
        </w:rPr>
        <w:t>.</w:t>
      </w:r>
      <w:r w:rsidR="00605C58" w:rsidRPr="00F50E71">
        <w:rPr>
          <w:rStyle w:val="a7"/>
          <w:spacing w:val="0"/>
          <w:kern w:val="0"/>
          <w:lang w:val="en-US"/>
        </w:rPr>
        <w:t>org</w:t>
      </w:r>
      <w:r w:rsidR="00605C58" w:rsidRPr="00605C58">
        <w:rPr>
          <w:rStyle w:val="a7"/>
          <w:spacing w:val="0"/>
          <w:kern w:val="0"/>
          <w:lang w:val="uk-UA"/>
        </w:rPr>
        <w:t>/10.33220/1026-3365.135.2019.50</w:t>
      </w:r>
    </w:p>
    <w:p w:rsidR="00605C58" w:rsidRPr="00F50E71" w:rsidRDefault="008B577B" w:rsidP="00605C58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64. </w:t>
      </w:r>
      <w:r w:rsidR="00605C58" w:rsidRPr="00F50E71">
        <w:rPr>
          <w:noProof/>
          <w:szCs w:val="28"/>
          <w:lang w:val="uk-UA"/>
        </w:rPr>
        <w:t>Тарнопільська О. М. Ріст, структура і стан насаджень, створених на зрубах уражених кореневою губкою соснових деревостанів / О. М. Тарнопільська, В. А. Лук'янець, О. В. Кобець, Л. С. Луначевський</w:t>
      </w:r>
      <w:r w:rsidR="00605C58" w:rsidRPr="00F50E71">
        <w:rPr>
          <w:szCs w:val="28"/>
          <w:lang w:val="uk-UA"/>
        </w:rPr>
        <w:t xml:space="preserve">, М. Г. Румянцев // Лісівництво і агролісомеліорація. – Х. : УкрНДІЛГА, 2019. – Вип. 135. – С. 30–40: </w:t>
      </w:r>
      <w:r w:rsidR="00605C58" w:rsidRPr="00F50E71">
        <w:rPr>
          <w:rStyle w:val="a7"/>
          <w:spacing w:val="0"/>
          <w:kern w:val="0"/>
          <w:lang w:val="en-US"/>
        </w:rPr>
        <w:t>https</w:t>
      </w:r>
      <w:r w:rsidR="00605C58" w:rsidRPr="00605C58">
        <w:rPr>
          <w:rStyle w:val="a7"/>
          <w:spacing w:val="0"/>
          <w:kern w:val="0"/>
          <w:lang w:val="uk-UA"/>
        </w:rPr>
        <w:t>://</w:t>
      </w:r>
      <w:proofErr w:type="spellStart"/>
      <w:r w:rsidR="00605C58" w:rsidRPr="00F50E71">
        <w:rPr>
          <w:rStyle w:val="a7"/>
          <w:spacing w:val="0"/>
          <w:kern w:val="0"/>
          <w:lang w:val="en-US"/>
        </w:rPr>
        <w:t>doi</w:t>
      </w:r>
      <w:proofErr w:type="spellEnd"/>
      <w:r w:rsidR="00605C58" w:rsidRPr="00605C58">
        <w:rPr>
          <w:rStyle w:val="a7"/>
          <w:spacing w:val="0"/>
          <w:kern w:val="0"/>
          <w:lang w:val="uk-UA"/>
        </w:rPr>
        <w:t>.</w:t>
      </w:r>
      <w:r w:rsidR="00605C58" w:rsidRPr="00F50E71">
        <w:rPr>
          <w:rStyle w:val="a7"/>
          <w:spacing w:val="0"/>
          <w:kern w:val="0"/>
          <w:lang w:val="en-US"/>
        </w:rPr>
        <w:t>org</w:t>
      </w:r>
      <w:r w:rsidR="00605C58" w:rsidRPr="00605C58">
        <w:rPr>
          <w:rStyle w:val="a7"/>
          <w:spacing w:val="0"/>
          <w:kern w:val="0"/>
          <w:lang w:val="uk-UA"/>
        </w:rPr>
        <w:t>/10.33220/1026-3365.135.2019.30</w:t>
      </w:r>
    </w:p>
    <w:p w:rsidR="00605C58" w:rsidRPr="0006546C" w:rsidRDefault="008B577B" w:rsidP="00605C58">
      <w:pPr>
        <w:pStyle w:val="a3"/>
        <w:spacing w:line="240" w:lineRule="auto"/>
        <w:ind w:firstLine="709"/>
        <w:rPr>
          <w:noProof/>
          <w:color w:val="000000"/>
          <w:spacing w:val="0"/>
          <w:kern w:val="0"/>
          <w:szCs w:val="28"/>
          <w:lang w:val="en-US"/>
        </w:rPr>
      </w:pPr>
      <w:r>
        <w:rPr>
          <w:bCs/>
          <w:color w:val="000000"/>
          <w:spacing w:val="0"/>
          <w:kern w:val="0"/>
          <w:szCs w:val="28"/>
          <w:lang w:val="uk-UA"/>
        </w:rPr>
        <w:t>65</w:t>
      </w:r>
      <w:r w:rsidRPr="0006546C">
        <w:rPr>
          <w:bCs/>
          <w:noProof/>
          <w:color w:val="000000"/>
          <w:spacing w:val="0"/>
          <w:kern w:val="0"/>
          <w:szCs w:val="28"/>
          <w:lang w:val="en-US"/>
        </w:rPr>
        <w:t xml:space="preserve">. </w:t>
      </w:r>
      <w:r w:rsidR="00605C58" w:rsidRPr="0006546C">
        <w:rPr>
          <w:bCs/>
          <w:noProof/>
          <w:color w:val="000000"/>
          <w:spacing w:val="0"/>
          <w:kern w:val="0"/>
          <w:szCs w:val="28"/>
          <w:lang w:val="en-US"/>
        </w:rPr>
        <w:t>Tkach, V., Rumiantsev, M., Kobets, O., Luk’yanets, V., Musienko, S.</w:t>
      </w:r>
      <w:r w:rsidR="00605C58" w:rsidRPr="0006546C">
        <w:rPr>
          <w:b/>
          <w:bCs/>
          <w:noProof/>
          <w:color w:val="000000"/>
          <w:spacing w:val="0"/>
          <w:kern w:val="0"/>
          <w:szCs w:val="28"/>
          <w:lang w:val="en-US"/>
        </w:rPr>
        <w:t xml:space="preserve"> </w:t>
      </w:r>
      <w:r w:rsidR="00605C58" w:rsidRPr="0006546C">
        <w:rPr>
          <w:noProof/>
          <w:color w:val="000000"/>
          <w:spacing w:val="0"/>
          <w:kern w:val="0"/>
          <w:szCs w:val="28"/>
          <w:lang w:val="en-US"/>
        </w:rPr>
        <w:t xml:space="preserve">2019. Ukrainian plain oak forests and their natural regeneration. – Forestry Studies | Metsanduslikud Uurimused 71, 17–29, ISSN 1406-9954. Journal homepage: </w:t>
      </w:r>
      <w:hyperlink r:id="rId13" w:history="1">
        <w:r w:rsidR="00605C58" w:rsidRPr="0006546C">
          <w:rPr>
            <w:rStyle w:val="a7"/>
            <w:noProof/>
            <w:szCs w:val="28"/>
            <w:lang w:val="en-US"/>
          </w:rPr>
          <w:t>https://doi.org/10.2478/fsmu-2019-0010</w:t>
        </w:r>
      </w:hyperlink>
      <w:r w:rsidR="00605C58" w:rsidRPr="0006546C">
        <w:rPr>
          <w:noProof/>
          <w:szCs w:val="28"/>
          <w:lang w:val="en-US"/>
        </w:rPr>
        <w:t>.</w:t>
      </w:r>
    </w:p>
    <w:p w:rsidR="00605C58" w:rsidRPr="00F50E71" w:rsidRDefault="008B577B" w:rsidP="00605C58">
      <w:pPr>
        <w:pStyle w:val="a3"/>
        <w:spacing w:line="240" w:lineRule="auto"/>
        <w:ind w:firstLine="709"/>
        <w:rPr>
          <w:bCs/>
          <w:color w:val="000000"/>
          <w:spacing w:val="0"/>
          <w:kern w:val="0"/>
          <w:szCs w:val="28"/>
          <w:lang w:val="en-US"/>
        </w:rPr>
      </w:pPr>
      <w:r w:rsidRPr="0006546C">
        <w:rPr>
          <w:bCs/>
          <w:noProof/>
          <w:color w:val="000000"/>
          <w:spacing w:val="0"/>
          <w:kern w:val="0"/>
          <w:szCs w:val="28"/>
          <w:lang w:val="en-US"/>
        </w:rPr>
        <w:t xml:space="preserve">66. </w:t>
      </w:r>
      <w:r w:rsidR="00605C58" w:rsidRPr="0006546C">
        <w:rPr>
          <w:bCs/>
          <w:noProof/>
          <w:color w:val="000000"/>
          <w:spacing w:val="0"/>
          <w:kern w:val="0"/>
          <w:szCs w:val="28"/>
          <w:lang w:val="en-US"/>
        </w:rPr>
        <w:t xml:space="preserve">Tkach, V., Tarnopilska, О., Kobets, O., Luk’yanets, V., Rumiantsev, M., Obolonyk, I., Musienko, S. 2020. Harmfulness of root rot in the stands planted on formerly arable land and clear-cuts after annosum-infected pine forests in Chernihiv Polissya physiographic region of Ukraine. – Central European Forestry Journal, vol. 66, No 1, 37–48: </w:t>
      </w:r>
      <w:r w:rsidR="00605C58" w:rsidRPr="0006546C">
        <w:rPr>
          <w:rStyle w:val="a7"/>
          <w:noProof/>
          <w:lang w:val="en-US"/>
        </w:rPr>
        <w:t>https://</w:t>
      </w:r>
      <w:r w:rsidR="00605C58" w:rsidRPr="0006546C">
        <w:rPr>
          <w:rStyle w:val="a7"/>
          <w:noProof/>
          <w:spacing w:val="0"/>
          <w:kern w:val="0"/>
          <w:lang w:val="en-US"/>
        </w:rPr>
        <w:t>DOI: 10.2478/forj-2019-</w:t>
      </w:r>
      <w:r w:rsidR="00605C58" w:rsidRPr="00F50E71">
        <w:rPr>
          <w:rStyle w:val="a7"/>
          <w:spacing w:val="0"/>
          <w:kern w:val="0"/>
          <w:lang w:val="en-US"/>
        </w:rPr>
        <w:t>0025</w:t>
      </w:r>
    </w:p>
    <w:p w:rsidR="00605C58" w:rsidRPr="00F50E71" w:rsidRDefault="008B577B" w:rsidP="00605C58">
      <w:pPr>
        <w:pStyle w:val="a3"/>
        <w:spacing w:line="240" w:lineRule="auto"/>
        <w:ind w:firstLine="709"/>
        <w:rPr>
          <w:rStyle w:val="a7"/>
          <w:color w:val="000000"/>
          <w:spacing w:val="0"/>
          <w:kern w:val="0"/>
          <w:lang w:val="uk-UA"/>
        </w:rPr>
      </w:pPr>
      <w:r>
        <w:rPr>
          <w:szCs w:val="28"/>
          <w:lang w:val="uk-UA"/>
        </w:rPr>
        <w:t xml:space="preserve">67. </w:t>
      </w:r>
      <w:r w:rsidR="00605C58" w:rsidRPr="00F50E71">
        <w:rPr>
          <w:szCs w:val="28"/>
          <w:lang w:val="uk-UA"/>
        </w:rPr>
        <w:t xml:space="preserve">Мусієнко С. І. Стан рекреаційно-оздоровчих лісів Харківщини / С. І. Мусієнко, В. В. Бондаренко, О. М. </w:t>
      </w:r>
      <w:proofErr w:type="spellStart"/>
      <w:r w:rsidR="00605C58" w:rsidRPr="00F50E71">
        <w:rPr>
          <w:szCs w:val="28"/>
          <w:lang w:val="uk-UA"/>
        </w:rPr>
        <w:t>Тарнопільська</w:t>
      </w:r>
      <w:proofErr w:type="spellEnd"/>
      <w:r w:rsidR="00605C58" w:rsidRPr="00F50E71">
        <w:rPr>
          <w:szCs w:val="28"/>
          <w:lang w:val="uk-UA"/>
        </w:rPr>
        <w:t xml:space="preserve">, М. Г. Румянцев, О. В. Кобець, В. А. Лук’янець // Лісівництво і агролісомеліорація. – Х. : УкрНДІЛГА, 2020. – Вип. 136. – С. 12–18: </w:t>
      </w:r>
      <w:hyperlink r:id="rId14" w:history="1">
        <w:r w:rsidR="00605C58" w:rsidRPr="00F50E71">
          <w:rPr>
            <w:rStyle w:val="a7"/>
            <w:spacing w:val="0"/>
            <w:kern w:val="0"/>
            <w:lang w:val="en-US"/>
          </w:rPr>
          <w:t>https</w:t>
        </w:r>
        <w:r w:rsidR="00605C58" w:rsidRPr="00F50E71">
          <w:rPr>
            <w:rStyle w:val="a7"/>
            <w:spacing w:val="0"/>
            <w:kern w:val="0"/>
            <w:lang w:val="uk-UA"/>
          </w:rPr>
          <w:t>://</w:t>
        </w:r>
        <w:proofErr w:type="spellStart"/>
        <w:r w:rsidR="00605C58" w:rsidRPr="00F50E71">
          <w:rPr>
            <w:rStyle w:val="a7"/>
            <w:spacing w:val="0"/>
            <w:kern w:val="0"/>
            <w:lang w:val="en-US"/>
          </w:rPr>
          <w:t>doi</w:t>
        </w:r>
        <w:proofErr w:type="spellEnd"/>
        <w:r w:rsidR="00605C58" w:rsidRPr="00F50E71">
          <w:rPr>
            <w:rStyle w:val="a7"/>
            <w:spacing w:val="0"/>
            <w:kern w:val="0"/>
            <w:lang w:val="uk-UA"/>
          </w:rPr>
          <w:t>.</w:t>
        </w:r>
        <w:r w:rsidR="00605C58" w:rsidRPr="00F50E71">
          <w:rPr>
            <w:rStyle w:val="a7"/>
            <w:spacing w:val="0"/>
            <w:kern w:val="0"/>
            <w:lang w:val="en-US"/>
          </w:rPr>
          <w:t>org</w:t>
        </w:r>
        <w:r w:rsidR="00605C58" w:rsidRPr="00F50E71">
          <w:rPr>
            <w:rStyle w:val="a7"/>
            <w:spacing w:val="0"/>
            <w:kern w:val="0"/>
            <w:lang w:val="uk-UA"/>
          </w:rPr>
          <w:t>/10.33220/1026-3365.136.2020.12</w:t>
        </w:r>
      </w:hyperlink>
    </w:p>
    <w:p w:rsidR="00605C58" w:rsidRPr="00F50E71" w:rsidRDefault="008B577B" w:rsidP="00605C58">
      <w:pPr>
        <w:pStyle w:val="a3"/>
        <w:spacing w:line="240" w:lineRule="auto"/>
        <w:ind w:firstLine="709"/>
        <w:rPr>
          <w:sz w:val="32"/>
          <w:szCs w:val="32"/>
          <w:lang w:val="uk-UA"/>
        </w:rPr>
      </w:pPr>
      <w:r>
        <w:rPr>
          <w:szCs w:val="28"/>
          <w:lang w:val="uk-UA"/>
        </w:rPr>
        <w:t xml:space="preserve">68. </w:t>
      </w:r>
      <w:r w:rsidR="00605C58" w:rsidRPr="00F50E71">
        <w:rPr>
          <w:szCs w:val="28"/>
          <w:lang w:val="uk-UA"/>
        </w:rPr>
        <w:t>Лук’янець В. А. Досвід проведення лісовідновних рубок смугово-поступовим способом у дубових лісах Лівобережного Лісостепу України \ В. А. Лук’янець, М. Г. Румянцев // Матеріали Міжнародної науково-практичної конференції «Дослідження лісових та урбанізованих екосистем для забезпечення сталого розвитку». (22 вересня 2020 р.), м. Київ, 2020. – С. 54–55</w:t>
      </w:r>
    </w:p>
    <w:p w:rsidR="00605C58" w:rsidRPr="00F50E71" w:rsidRDefault="008B577B" w:rsidP="00605C58">
      <w:pPr>
        <w:pStyle w:val="a3"/>
        <w:spacing w:line="240" w:lineRule="auto"/>
        <w:ind w:firstLine="709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69. </w:t>
      </w:r>
      <w:r w:rsidR="00605C58" w:rsidRPr="00F50E71">
        <w:rPr>
          <w:szCs w:val="28"/>
          <w:lang w:val="uk-UA"/>
        </w:rPr>
        <w:t xml:space="preserve">Мусієнко С. І., Лук'янець В. А., Бондаренко В. В., Румянцев М. Г., Кобець О. В. Типологічне різноманіття рекреаційно-оздоровчих лісів Лівобережної України. Науковий вісник НЛТУ України. – Львів: НЛТУ </w:t>
      </w:r>
      <w:r w:rsidR="00605C58" w:rsidRPr="00F50E71">
        <w:rPr>
          <w:szCs w:val="28"/>
          <w:lang w:val="uk-UA"/>
        </w:rPr>
        <w:lastRenderedPageBreak/>
        <w:t xml:space="preserve">України, 2020, т. 30, № 5 – С. 31 – 35: </w:t>
      </w:r>
      <w:hyperlink r:id="rId15" w:history="1">
        <w:r w:rsidR="00605C58" w:rsidRPr="00F50E71">
          <w:rPr>
            <w:rStyle w:val="a7"/>
            <w:szCs w:val="28"/>
          </w:rPr>
          <w:t>https</w:t>
        </w:r>
        <w:r w:rsidR="00605C58" w:rsidRPr="00F50E71">
          <w:rPr>
            <w:rStyle w:val="a7"/>
            <w:szCs w:val="28"/>
            <w:lang w:val="uk-UA"/>
          </w:rPr>
          <w:t>://</w:t>
        </w:r>
        <w:r w:rsidR="00605C58" w:rsidRPr="00F50E71">
          <w:rPr>
            <w:rStyle w:val="a7"/>
            <w:szCs w:val="28"/>
          </w:rPr>
          <w:t>doi</w:t>
        </w:r>
        <w:r w:rsidR="00605C58" w:rsidRPr="00F50E71">
          <w:rPr>
            <w:rStyle w:val="a7"/>
            <w:szCs w:val="28"/>
            <w:lang w:val="uk-UA"/>
          </w:rPr>
          <w:t>.</w:t>
        </w:r>
        <w:r w:rsidR="00605C58" w:rsidRPr="00F50E71">
          <w:rPr>
            <w:rStyle w:val="a7"/>
            <w:szCs w:val="28"/>
          </w:rPr>
          <w:t>org</w:t>
        </w:r>
        <w:r w:rsidR="00605C58" w:rsidRPr="00F50E71">
          <w:rPr>
            <w:rStyle w:val="a7"/>
            <w:szCs w:val="28"/>
            <w:lang w:val="uk-UA"/>
          </w:rPr>
          <w:t>/10.36930/40300505</w:t>
        </w:r>
      </w:hyperlink>
    </w:p>
    <w:p w:rsidR="00605C58" w:rsidRPr="0006546C" w:rsidRDefault="008B577B" w:rsidP="00605C58">
      <w:pPr>
        <w:pStyle w:val="a3"/>
        <w:spacing w:line="240" w:lineRule="auto"/>
        <w:ind w:firstLine="709"/>
        <w:rPr>
          <w:rStyle w:val="a7"/>
          <w:noProof/>
          <w:color w:val="000000"/>
          <w:lang w:val="en-US"/>
        </w:rPr>
      </w:pPr>
      <w:r>
        <w:rPr>
          <w:bCs/>
          <w:color w:val="000000"/>
          <w:spacing w:val="0"/>
          <w:kern w:val="0"/>
          <w:szCs w:val="28"/>
          <w:lang w:val="uk-UA"/>
        </w:rPr>
        <w:t xml:space="preserve">70. </w:t>
      </w:r>
      <w:r w:rsidR="00605C58" w:rsidRPr="0006546C">
        <w:rPr>
          <w:bCs/>
          <w:noProof/>
          <w:color w:val="000000"/>
          <w:spacing w:val="0"/>
          <w:kern w:val="0"/>
          <w:szCs w:val="28"/>
          <w:lang w:val="en-US"/>
        </w:rPr>
        <w:t xml:space="preserve">Tkach, V., Rumiantsev, M., Luk’yanets, V., Kobets, O., Poznіakova, S., Obolonyk, I., Sydorenko, S. </w:t>
      </w:r>
      <w:r w:rsidR="00605C58" w:rsidRPr="0006546C">
        <w:rPr>
          <w:noProof/>
          <w:color w:val="000000"/>
          <w:spacing w:val="0"/>
          <w:kern w:val="0"/>
          <w:szCs w:val="28"/>
          <w:lang w:val="en-US"/>
        </w:rPr>
        <w:t>2020. Common ash (</w:t>
      </w:r>
      <w:r w:rsidR="00605C58" w:rsidRPr="0006546C">
        <w:rPr>
          <w:i/>
          <w:iCs/>
          <w:noProof/>
          <w:color w:val="000000"/>
          <w:spacing w:val="0"/>
          <w:kern w:val="0"/>
          <w:szCs w:val="28"/>
          <w:lang w:val="en-US"/>
        </w:rPr>
        <w:t xml:space="preserve">Fraxinus excelsior </w:t>
      </w:r>
      <w:r w:rsidR="00605C58" w:rsidRPr="0006546C">
        <w:rPr>
          <w:noProof/>
          <w:color w:val="000000"/>
          <w:spacing w:val="0"/>
          <w:kern w:val="0"/>
          <w:szCs w:val="28"/>
          <w:lang w:val="en-US"/>
        </w:rPr>
        <w:t xml:space="preserve">L.) in Ukrainian forests and its successful natural regeneration. – Forestry Studies | Metsanduslikud Uurimused 73, 26–42, ISSN 1406- 9954. Journal homepage: </w:t>
      </w:r>
      <w:hyperlink r:id="rId16" w:history="1">
        <w:r w:rsidR="00605C58" w:rsidRPr="0006546C">
          <w:rPr>
            <w:rStyle w:val="a7"/>
            <w:noProof/>
            <w:lang w:val="en-US"/>
          </w:rPr>
          <w:t>http://mi.emu.ee/forestry.studies</w:t>
        </w:r>
      </w:hyperlink>
    </w:p>
    <w:p w:rsidR="00605C58" w:rsidRPr="0006546C" w:rsidRDefault="008B577B" w:rsidP="00605C58">
      <w:pPr>
        <w:pStyle w:val="a3"/>
        <w:spacing w:line="240" w:lineRule="auto"/>
        <w:ind w:firstLine="709"/>
        <w:rPr>
          <w:rStyle w:val="a7"/>
          <w:noProof/>
          <w:lang w:val="en-US"/>
        </w:rPr>
      </w:pPr>
      <w:r w:rsidRPr="0006546C">
        <w:rPr>
          <w:rStyle w:val="a8"/>
          <w:i w:val="0"/>
          <w:noProof/>
          <w:color w:val="000000"/>
          <w:szCs w:val="28"/>
          <w:shd w:val="clear" w:color="auto" w:fill="FFFFFF"/>
          <w:lang w:val="en-US"/>
        </w:rPr>
        <w:t xml:space="preserve">71. </w:t>
      </w:r>
      <w:r w:rsidR="00605C58" w:rsidRPr="0006546C">
        <w:rPr>
          <w:rStyle w:val="a8"/>
          <w:i w:val="0"/>
          <w:noProof/>
          <w:color w:val="000000"/>
          <w:szCs w:val="28"/>
          <w:shd w:val="clear" w:color="auto" w:fill="FFFFFF"/>
          <w:lang w:val="en-US"/>
        </w:rPr>
        <w:t xml:space="preserve">Rumiantsev, M., Luk'yanets, V., Kobets, O., Obolonyk, I., Tarnopilska, O., Poznіakova, S., Musienko, S., Tupchii, O. 2021. </w:t>
      </w:r>
      <w:r w:rsidR="00605C58" w:rsidRPr="0006546C">
        <w:rPr>
          <w:rStyle w:val="a6"/>
          <w:b w:val="0"/>
          <w:noProof/>
          <w:color w:val="000000"/>
          <w:szCs w:val="28"/>
          <w:shd w:val="clear" w:color="auto" w:fill="FFFFFF"/>
          <w:lang w:val="en-US"/>
        </w:rPr>
        <w:t>Distribution and natural regeneration of </w:t>
      </w:r>
      <w:r w:rsidR="00605C58" w:rsidRPr="0006546C">
        <w:rPr>
          <w:rStyle w:val="a8"/>
          <w:bCs/>
          <w:noProof/>
          <w:color w:val="000000"/>
          <w:szCs w:val="28"/>
          <w:shd w:val="clear" w:color="auto" w:fill="FFFFFF"/>
          <w:lang w:val="en-US"/>
        </w:rPr>
        <w:t>Tilia cordata</w:t>
      </w:r>
      <w:r w:rsidR="00605C58" w:rsidRPr="0006546C">
        <w:rPr>
          <w:rStyle w:val="a6"/>
          <w:b w:val="0"/>
          <w:noProof/>
          <w:color w:val="000000"/>
          <w:szCs w:val="28"/>
          <w:shd w:val="clear" w:color="auto" w:fill="FFFFFF"/>
          <w:lang w:val="en-US"/>
        </w:rPr>
        <w:t xml:space="preserve"> Mill. in Ukrainian plain forests in a changing climate. – </w:t>
      </w:r>
      <w:r w:rsidR="00605C58" w:rsidRPr="0006546C">
        <w:rPr>
          <w:iCs/>
          <w:noProof/>
          <w:szCs w:val="28"/>
          <w:lang w:val="en-US"/>
        </w:rPr>
        <w:t xml:space="preserve">Folia Forestalia Polonica, Series A – Forestry, Vol. 63 (2), 125–137: </w:t>
      </w:r>
      <w:r w:rsidR="00605C58" w:rsidRPr="0006546C">
        <w:rPr>
          <w:rStyle w:val="a7"/>
          <w:noProof/>
          <w:lang w:val="en-US"/>
        </w:rPr>
        <w:t xml:space="preserve">DOI: 10.2478/ffp-2021-0014 </w:t>
      </w:r>
    </w:p>
    <w:p w:rsidR="00605C58" w:rsidRDefault="008B577B" w:rsidP="00605C58">
      <w:pPr>
        <w:autoSpaceDE w:val="0"/>
        <w:autoSpaceDN w:val="0"/>
        <w:adjustRightInd w:val="0"/>
        <w:ind w:firstLine="709"/>
        <w:jc w:val="both"/>
        <w:rPr>
          <w:rFonts w:eastAsia="CIDFont+F1"/>
          <w:noProof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72. </w:t>
      </w:r>
      <w:r w:rsidR="00605C58" w:rsidRPr="00F03393">
        <w:rPr>
          <w:rFonts w:hint="eastAsia"/>
          <w:spacing w:val="6"/>
          <w:kern w:val="28"/>
          <w:sz w:val="28"/>
          <w:szCs w:val="28"/>
          <w:lang w:val="uk-UA"/>
        </w:rPr>
        <w:t>Лук’янець</w:t>
      </w:r>
      <w:r w:rsidR="00605C58"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="00605C58" w:rsidRPr="00F03393">
        <w:rPr>
          <w:rFonts w:hint="eastAsia"/>
          <w:spacing w:val="6"/>
          <w:kern w:val="28"/>
          <w:sz w:val="28"/>
          <w:szCs w:val="28"/>
          <w:lang w:val="uk-UA"/>
        </w:rPr>
        <w:t>В</w:t>
      </w:r>
      <w:r w:rsidR="00605C58" w:rsidRPr="00F03393">
        <w:rPr>
          <w:spacing w:val="6"/>
          <w:kern w:val="28"/>
          <w:sz w:val="28"/>
          <w:szCs w:val="28"/>
          <w:lang w:val="uk-UA"/>
        </w:rPr>
        <w:t xml:space="preserve">. </w:t>
      </w:r>
      <w:r w:rsidR="00605C58" w:rsidRPr="00F03393">
        <w:rPr>
          <w:rFonts w:hint="eastAsia"/>
          <w:spacing w:val="6"/>
          <w:kern w:val="28"/>
          <w:sz w:val="28"/>
          <w:szCs w:val="28"/>
          <w:lang w:val="uk-UA"/>
        </w:rPr>
        <w:t>А</w:t>
      </w:r>
      <w:r w:rsidR="00605C58" w:rsidRPr="00F03393">
        <w:rPr>
          <w:spacing w:val="6"/>
          <w:kern w:val="28"/>
          <w:sz w:val="28"/>
          <w:szCs w:val="28"/>
          <w:lang w:val="uk-UA"/>
        </w:rPr>
        <w:t xml:space="preserve">., </w:t>
      </w:r>
      <w:r w:rsidR="00605C58" w:rsidRPr="00F03393">
        <w:rPr>
          <w:rFonts w:hint="eastAsia"/>
          <w:spacing w:val="6"/>
          <w:kern w:val="28"/>
          <w:sz w:val="28"/>
          <w:szCs w:val="28"/>
          <w:lang w:val="uk-UA"/>
        </w:rPr>
        <w:t>Румянцев</w:t>
      </w:r>
      <w:r w:rsidR="00605C58"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="00605C58" w:rsidRPr="00F03393">
        <w:rPr>
          <w:rFonts w:hint="eastAsia"/>
          <w:spacing w:val="6"/>
          <w:kern w:val="28"/>
          <w:sz w:val="28"/>
          <w:szCs w:val="28"/>
          <w:lang w:val="uk-UA"/>
        </w:rPr>
        <w:t>М</w:t>
      </w:r>
      <w:r w:rsidR="00605C58" w:rsidRPr="00F03393">
        <w:rPr>
          <w:spacing w:val="6"/>
          <w:kern w:val="28"/>
          <w:sz w:val="28"/>
          <w:szCs w:val="28"/>
          <w:lang w:val="uk-UA"/>
        </w:rPr>
        <w:t xml:space="preserve">. </w:t>
      </w:r>
      <w:r w:rsidR="00605C58" w:rsidRPr="00F03393">
        <w:rPr>
          <w:noProof/>
          <w:spacing w:val="6"/>
          <w:kern w:val="28"/>
          <w:sz w:val="28"/>
          <w:szCs w:val="28"/>
          <w:lang w:val="uk-UA"/>
        </w:rPr>
        <w:t>Г., Тарнопільська О. М., Кобець О. В. Поширення та природне відновлення липи серцелистої (</w:t>
      </w:r>
      <w:r w:rsidR="00605C58" w:rsidRPr="00F03393">
        <w:rPr>
          <w:i/>
          <w:noProof/>
          <w:spacing w:val="6"/>
          <w:kern w:val="28"/>
          <w:sz w:val="28"/>
          <w:szCs w:val="28"/>
          <w:lang w:val="uk-UA"/>
        </w:rPr>
        <w:t xml:space="preserve">Tilia cordata </w:t>
      </w:r>
      <w:r w:rsidR="00605C58" w:rsidRPr="00F03393">
        <w:rPr>
          <w:noProof/>
          <w:spacing w:val="6"/>
          <w:kern w:val="28"/>
          <w:sz w:val="28"/>
          <w:szCs w:val="28"/>
          <w:lang w:val="uk-UA"/>
        </w:rPr>
        <w:t>MILL</w:t>
      </w:r>
      <w:r w:rsidR="00605C58" w:rsidRPr="00F03393">
        <w:rPr>
          <w:i/>
          <w:noProof/>
          <w:spacing w:val="6"/>
          <w:kern w:val="28"/>
          <w:sz w:val="28"/>
          <w:szCs w:val="28"/>
          <w:lang w:val="uk-UA"/>
        </w:rPr>
        <w:t>.</w:t>
      </w:r>
      <w:r w:rsidR="00605C58" w:rsidRPr="00F03393">
        <w:rPr>
          <w:noProof/>
          <w:spacing w:val="6"/>
          <w:kern w:val="28"/>
          <w:sz w:val="28"/>
          <w:szCs w:val="28"/>
          <w:lang w:val="uk-UA"/>
        </w:rPr>
        <w:t xml:space="preserve">) в рівнинних лісах </w:t>
      </w:r>
      <w:r w:rsidR="00605C58" w:rsidRPr="00F03393">
        <w:rPr>
          <w:noProof/>
          <w:sz w:val="28"/>
          <w:szCs w:val="28"/>
          <w:lang w:val="uk-UA"/>
        </w:rPr>
        <w:t xml:space="preserve">України // </w:t>
      </w:r>
      <w:r w:rsidR="00605C58">
        <w:rPr>
          <w:rFonts w:eastAsia="CIDFont+F1"/>
          <w:noProof/>
          <w:sz w:val="28"/>
          <w:szCs w:val="28"/>
          <w:lang w:val="uk-UA"/>
        </w:rPr>
        <w:t>М</w:t>
      </w:r>
      <w:r w:rsidR="00605C58" w:rsidRPr="00F03393">
        <w:rPr>
          <w:rFonts w:eastAsia="CIDFont+F1"/>
          <w:noProof/>
          <w:sz w:val="28"/>
          <w:szCs w:val="28"/>
          <w:lang w:val="uk-UA"/>
        </w:rPr>
        <w:t>атеріали І Міжнародної науково-практичної інтернет-конференції «</w:t>
      </w:r>
      <w:r w:rsidR="00605C58" w:rsidRPr="00F03393">
        <w:rPr>
          <w:rFonts w:eastAsia="CIDFont+F2"/>
          <w:noProof/>
          <w:sz w:val="28"/>
          <w:szCs w:val="28"/>
          <w:lang w:val="uk-UA"/>
        </w:rPr>
        <w:t>Сучасні виклики і актуальні проблеми лісівничої освіти, науки та виробництва</w:t>
      </w:r>
      <w:r w:rsidR="00605C58" w:rsidRPr="00F03393">
        <w:rPr>
          <w:rFonts w:eastAsia="CIDFont+F1"/>
          <w:noProof/>
          <w:sz w:val="28"/>
          <w:szCs w:val="28"/>
          <w:lang w:val="uk-UA"/>
        </w:rPr>
        <w:t xml:space="preserve">». </w:t>
      </w:r>
      <w:r w:rsidR="00605C58" w:rsidRPr="0015589E">
        <w:rPr>
          <w:rFonts w:eastAsia="CIDFont+F1"/>
          <w:noProof/>
          <w:sz w:val="28"/>
          <w:szCs w:val="28"/>
          <w:lang w:val="uk-UA"/>
        </w:rPr>
        <w:t>(Біла Церква, 15 квітня</w:t>
      </w:r>
      <w:r w:rsidR="00605C58" w:rsidRPr="00F03393">
        <w:rPr>
          <w:rFonts w:eastAsia="CIDFont+F1"/>
          <w:noProof/>
          <w:sz w:val="28"/>
          <w:szCs w:val="28"/>
          <w:lang w:val="uk-UA"/>
        </w:rPr>
        <w:t xml:space="preserve"> </w:t>
      </w:r>
      <w:r w:rsidR="00605C58" w:rsidRPr="0015589E">
        <w:rPr>
          <w:rFonts w:eastAsia="CIDFont+F1"/>
          <w:noProof/>
          <w:sz w:val="28"/>
          <w:szCs w:val="28"/>
          <w:lang w:val="uk-UA"/>
        </w:rPr>
        <w:t>2021 р.). – Біла Церква: БНАУ, 2021. –</w:t>
      </w:r>
      <w:r w:rsidR="00605C58">
        <w:rPr>
          <w:rFonts w:eastAsia="CIDFont+F1"/>
          <w:noProof/>
          <w:sz w:val="28"/>
          <w:szCs w:val="28"/>
          <w:lang w:val="uk-UA"/>
        </w:rPr>
        <w:t xml:space="preserve"> </w:t>
      </w:r>
      <w:r w:rsidR="00605C58" w:rsidRPr="00F03393">
        <w:rPr>
          <w:rFonts w:eastAsia="CIDFont+F1"/>
          <w:noProof/>
          <w:sz w:val="28"/>
          <w:szCs w:val="28"/>
          <w:lang w:val="uk-UA"/>
        </w:rPr>
        <w:t>С</w:t>
      </w:r>
      <w:r w:rsidR="00605C58" w:rsidRPr="0015589E">
        <w:rPr>
          <w:rFonts w:eastAsia="CIDFont+F1"/>
          <w:noProof/>
          <w:sz w:val="28"/>
          <w:szCs w:val="28"/>
          <w:lang w:val="uk-UA"/>
        </w:rPr>
        <w:t>.</w:t>
      </w:r>
      <w:r w:rsidR="00605C58" w:rsidRPr="00F03393">
        <w:rPr>
          <w:rFonts w:eastAsia="CIDFont+F1"/>
          <w:noProof/>
          <w:sz w:val="28"/>
          <w:szCs w:val="28"/>
          <w:lang w:val="uk-UA"/>
        </w:rPr>
        <w:t xml:space="preserve"> 27–30</w:t>
      </w:r>
    </w:p>
    <w:p w:rsidR="00605C58" w:rsidRDefault="008B577B" w:rsidP="00605C58">
      <w:pPr>
        <w:autoSpaceDE w:val="0"/>
        <w:autoSpaceDN w:val="0"/>
        <w:adjustRightInd w:val="0"/>
        <w:ind w:firstLine="709"/>
        <w:jc w:val="both"/>
        <w:rPr>
          <w:noProof/>
          <w:spacing w:val="6"/>
          <w:kern w:val="28"/>
          <w:sz w:val="28"/>
          <w:szCs w:val="28"/>
          <w:lang w:val="uk-UA"/>
        </w:rPr>
      </w:pPr>
      <w:r>
        <w:rPr>
          <w:noProof/>
          <w:spacing w:val="6"/>
          <w:kern w:val="28"/>
          <w:sz w:val="28"/>
          <w:szCs w:val="28"/>
          <w:lang w:val="uk-UA"/>
        </w:rPr>
        <w:t xml:space="preserve">73. </w:t>
      </w:r>
      <w:r w:rsidR="00605C58" w:rsidRPr="00F03393">
        <w:rPr>
          <w:noProof/>
          <w:spacing w:val="6"/>
          <w:kern w:val="28"/>
          <w:sz w:val="28"/>
          <w:szCs w:val="28"/>
          <w:lang w:val="uk-UA"/>
        </w:rPr>
        <w:t>Румянцев М. Г.,</w:t>
      </w:r>
      <w:r w:rsidR="00605C58" w:rsidRPr="0015589E">
        <w:rPr>
          <w:noProof/>
          <w:spacing w:val="6"/>
          <w:kern w:val="28"/>
          <w:sz w:val="28"/>
          <w:szCs w:val="28"/>
          <w:lang w:val="uk-UA"/>
        </w:rPr>
        <w:t xml:space="preserve"> </w:t>
      </w:r>
      <w:r w:rsidR="00605C58" w:rsidRPr="00F03393">
        <w:rPr>
          <w:noProof/>
          <w:spacing w:val="6"/>
          <w:kern w:val="28"/>
          <w:sz w:val="28"/>
          <w:szCs w:val="28"/>
          <w:lang w:val="uk-UA"/>
        </w:rPr>
        <w:t>Лук’янець В. А</w:t>
      </w:r>
      <w:r w:rsidR="00605C58" w:rsidRPr="0015589E">
        <w:rPr>
          <w:noProof/>
          <w:spacing w:val="6"/>
          <w:kern w:val="28"/>
          <w:sz w:val="28"/>
          <w:szCs w:val="28"/>
          <w:lang w:val="uk-UA"/>
        </w:rPr>
        <w:t xml:space="preserve">. </w:t>
      </w:r>
      <w:r w:rsidR="00605C58" w:rsidRPr="00DA502F">
        <w:rPr>
          <w:noProof/>
          <w:spacing w:val="6"/>
          <w:kern w:val="28"/>
          <w:sz w:val="28"/>
          <w:szCs w:val="28"/>
          <w:lang w:val="uk-UA"/>
        </w:rPr>
        <w:t>Особливості проведення освітлення механізованим способом у природних дубових молодня</w:t>
      </w:r>
      <w:r w:rsidR="00605C58">
        <w:rPr>
          <w:noProof/>
          <w:spacing w:val="6"/>
          <w:kern w:val="28"/>
          <w:sz w:val="28"/>
          <w:szCs w:val="28"/>
          <w:lang w:val="uk-UA"/>
        </w:rPr>
        <w:t xml:space="preserve">ках Лівобережного Лісостепу // </w:t>
      </w:r>
      <w:r w:rsidR="0006546C">
        <w:rPr>
          <w:noProof/>
          <w:spacing w:val="6"/>
          <w:kern w:val="28"/>
          <w:sz w:val="28"/>
          <w:szCs w:val="28"/>
          <w:lang w:val="uk-UA"/>
        </w:rPr>
        <w:t>Матеріали IІІ</w:t>
      </w:r>
      <w:bookmarkStart w:id="0" w:name="_GoBack"/>
      <w:bookmarkEnd w:id="0"/>
      <w:r w:rsidR="00605C58" w:rsidRPr="00DA502F">
        <w:rPr>
          <w:noProof/>
          <w:spacing w:val="6"/>
          <w:kern w:val="28"/>
          <w:sz w:val="28"/>
          <w:szCs w:val="28"/>
          <w:lang w:val="uk-UA"/>
        </w:rPr>
        <w:t xml:space="preserve"> Всеукраїнської науково-практичної конференції здобувачів вищої освіти та молодих учених  «Наукові читання імені В.М. Виноградова». 18–19 травня 2</w:t>
      </w:r>
      <w:r w:rsidR="00605C58">
        <w:rPr>
          <w:noProof/>
          <w:spacing w:val="6"/>
          <w:kern w:val="28"/>
          <w:sz w:val="28"/>
          <w:szCs w:val="28"/>
          <w:lang w:val="uk-UA"/>
        </w:rPr>
        <w:t>021 року – Херсон: 2021. – С. 43–47</w:t>
      </w:r>
    </w:p>
    <w:p w:rsidR="00605C58" w:rsidRPr="003C4E23" w:rsidRDefault="008B577B" w:rsidP="00605C58">
      <w:pPr>
        <w:autoSpaceDE w:val="0"/>
        <w:autoSpaceDN w:val="0"/>
        <w:adjustRightInd w:val="0"/>
        <w:ind w:firstLine="709"/>
        <w:jc w:val="both"/>
        <w:rPr>
          <w:noProof/>
          <w:spacing w:val="6"/>
          <w:kern w:val="28"/>
          <w:sz w:val="28"/>
          <w:szCs w:val="28"/>
          <w:lang w:val="uk-UA"/>
        </w:rPr>
      </w:pPr>
      <w:r>
        <w:rPr>
          <w:noProof/>
          <w:spacing w:val="6"/>
          <w:kern w:val="28"/>
          <w:sz w:val="28"/>
          <w:szCs w:val="28"/>
          <w:lang w:val="uk-UA"/>
        </w:rPr>
        <w:t xml:space="preserve">74. </w:t>
      </w:r>
      <w:r w:rsidR="00605C58" w:rsidRPr="003C4E23">
        <w:rPr>
          <w:noProof/>
          <w:spacing w:val="6"/>
          <w:kern w:val="28"/>
          <w:sz w:val="28"/>
          <w:szCs w:val="28"/>
          <w:lang w:val="uk-UA"/>
        </w:rPr>
        <w:t>Лук’янець В. А., Румянцев М. Г., Тарнопільська О. М., Кобець О. В. Вплив різних методів створення культур дуба звичайного (Quercus robur l.) на їхні біометричні показники в Лівобережному Лісостепу // Матеріали міжнародної науково-практичної конференції. «Лісівнича наука: стан, проблеми, перспективи розвитку (УкрНДІЛГА – 90 років)». 23–24 червня 2021 р. – Харків: УкрНДІЛГА, 2021. – С. 54 – 56.</w:t>
      </w:r>
    </w:p>
    <w:p w:rsidR="00605C58" w:rsidRPr="003C4E23" w:rsidRDefault="008B577B" w:rsidP="00605C58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noProof/>
          <w:spacing w:val="6"/>
          <w:kern w:val="28"/>
          <w:sz w:val="28"/>
          <w:szCs w:val="28"/>
          <w:lang w:val="uk-UA"/>
        </w:rPr>
        <w:t xml:space="preserve">75. </w:t>
      </w:r>
      <w:r w:rsidR="00605C58" w:rsidRPr="003C4E23">
        <w:rPr>
          <w:noProof/>
          <w:spacing w:val="6"/>
          <w:kern w:val="28"/>
          <w:sz w:val="28"/>
          <w:szCs w:val="28"/>
          <w:lang w:val="uk-UA"/>
        </w:rPr>
        <w:t>Тарнопільська О. М., Лук’янець В. А., Кобець О. В. , Бондаренко В. В. , Мусієнко С. І., Румянцев М. Г. Ріст, стан і продуктивність пристиглих штучних насаджень сосни звичайної (Pinus sylvestris</w:t>
      </w:r>
      <w:r w:rsidR="00605C58" w:rsidRPr="003C4E23">
        <w:rPr>
          <w:spacing w:val="6"/>
          <w:kern w:val="28"/>
          <w:sz w:val="28"/>
          <w:szCs w:val="28"/>
          <w:lang w:val="uk-UA"/>
        </w:rPr>
        <w:t xml:space="preserve"> L.) різної густоти в умовах Північного Степу // Матеріали міжнародної науково-практичної конференції. «Лісівнича наука: стан, проблеми, перспективи розвитку (УкрНДІЛГА – 90 років)». 23–24 червня 2021 р. – Харків: УкрНДІЛГА, 2021. –</w:t>
      </w:r>
      <w:r w:rsidR="00605C58">
        <w:rPr>
          <w:spacing w:val="6"/>
          <w:kern w:val="28"/>
          <w:sz w:val="28"/>
          <w:szCs w:val="28"/>
          <w:lang w:val="uk-UA"/>
        </w:rPr>
        <w:t xml:space="preserve"> С. 73</w:t>
      </w:r>
      <w:r w:rsidR="00605C58" w:rsidRPr="003C4E23">
        <w:rPr>
          <w:spacing w:val="6"/>
          <w:kern w:val="28"/>
          <w:sz w:val="28"/>
          <w:szCs w:val="28"/>
          <w:lang w:val="uk-UA"/>
        </w:rPr>
        <w:t xml:space="preserve"> – </w:t>
      </w:r>
      <w:r w:rsidR="00605C58">
        <w:rPr>
          <w:spacing w:val="6"/>
          <w:kern w:val="28"/>
          <w:sz w:val="28"/>
          <w:szCs w:val="28"/>
          <w:lang w:val="uk-UA"/>
        </w:rPr>
        <w:t>75</w:t>
      </w:r>
      <w:r w:rsidR="00605C58" w:rsidRPr="003C4E23">
        <w:rPr>
          <w:spacing w:val="6"/>
          <w:kern w:val="28"/>
          <w:sz w:val="28"/>
          <w:szCs w:val="28"/>
          <w:lang w:val="uk-UA"/>
        </w:rPr>
        <w:t>.</w:t>
      </w:r>
    </w:p>
    <w:p w:rsidR="00605C58" w:rsidRDefault="008B577B" w:rsidP="00605C58">
      <w:pPr>
        <w:autoSpaceDE w:val="0"/>
        <w:autoSpaceDN w:val="0"/>
        <w:adjustRightInd w:val="0"/>
        <w:ind w:firstLine="709"/>
        <w:jc w:val="both"/>
        <w:rPr>
          <w:rStyle w:val="a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76. </w:t>
      </w:r>
      <w:r w:rsidR="00605C58" w:rsidRPr="00075BEC">
        <w:rPr>
          <w:sz w:val="28"/>
          <w:szCs w:val="28"/>
          <w:lang w:val="uk-UA"/>
        </w:rPr>
        <w:t xml:space="preserve">Мусієнко С. І., Румянцев М. Г., </w:t>
      </w:r>
      <w:proofErr w:type="spellStart"/>
      <w:r w:rsidR="00605C58" w:rsidRPr="00075BEC">
        <w:rPr>
          <w:sz w:val="28"/>
          <w:szCs w:val="28"/>
          <w:lang w:val="uk-UA"/>
        </w:rPr>
        <w:t>Тарнопільська</w:t>
      </w:r>
      <w:proofErr w:type="spellEnd"/>
      <w:r w:rsidR="00605C58" w:rsidRPr="00075BEC">
        <w:rPr>
          <w:sz w:val="28"/>
          <w:szCs w:val="28"/>
          <w:lang w:val="uk-UA"/>
        </w:rPr>
        <w:t xml:space="preserve"> О. М., Бондаренко В. В., </w:t>
      </w:r>
      <w:r w:rsidR="00605C58" w:rsidRPr="00BF4219">
        <w:rPr>
          <w:sz w:val="28"/>
          <w:szCs w:val="28"/>
          <w:lang w:val="uk-UA"/>
        </w:rPr>
        <w:t>Лук’янець В. А</w:t>
      </w:r>
      <w:r w:rsidR="00605C58" w:rsidRPr="00075BEC">
        <w:rPr>
          <w:sz w:val="28"/>
          <w:szCs w:val="28"/>
          <w:lang w:val="uk-UA"/>
        </w:rPr>
        <w:t xml:space="preserve">., Кобець О. В. </w:t>
      </w:r>
      <w:r w:rsidR="00605C58">
        <w:rPr>
          <w:sz w:val="28"/>
          <w:szCs w:val="28"/>
          <w:lang w:val="uk-UA"/>
        </w:rPr>
        <w:t xml:space="preserve">2021. </w:t>
      </w:r>
      <w:r w:rsidR="00605C58" w:rsidRPr="00075BEC">
        <w:rPr>
          <w:sz w:val="28"/>
          <w:szCs w:val="28"/>
          <w:lang w:val="uk-UA"/>
        </w:rPr>
        <w:t>Особливості лісового фонду рекреаційно-оздоровчих лісів Лівобережної України</w:t>
      </w:r>
      <w:r w:rsidR="00605C58">
        <w:rPr>
          <w:sz w:val="28"/>
          <w:szCs w:val="28"/>
          <w:lang w:val="uk-UA"/>
        </w:rPr>
        <w:t xml:space="preserve">. </w:t>
      </w:r>
      <w:r w:rsidR="00605C58" w:rsidRPr="00330446">
        <w:rPr>
          <w:sz w:val="28"/>
          <w:szCs w:val="28"/>
          <w:lang w:val="uk-UA"/>
        </w:rPr>
        <w:t>Лісівництво і агролісомеліорац</w:t>
      </w:r>
      <w:r w:rsidR="00605C58">
        <w:rPr>
          <w:sz w:val="28"/>
          <w:szCs w:val="28"/>
          <w:lang w:val="uk-UA"/>
        </w:rPr>
        <w:t xml:space="preserve">ія. – Х. : УкрНДІЛГА, – </w:t>
      </w:r>
      <w:proofErr w:type="spellStart"/>
      <w:r w:rsidR="00605C58">
        <w:rPr>
          <w:sz w:val="28"/>
          <w:szCs w:val="28"/>
          <w:lang w:val="uk-UA"/>
        </w:rPr>
        <w:t>Вип</w:t>
      </w:r>
      <w:proofErr w:type="spellEnd"/>
      <w:r w:rsidR="00605C58">
        <w:rPr>
          <w:sz w:val="28"/>
          <w:szCs w:val="28"/>
          <w:lang w:val="uk-UA"/>
        </w:rPr>
        <w:t>. 138. – С. 9–16</w:t>
      </w:r>
      <w:r w:rsidR="00605C58" w:rsidRPr="00330446">
        <w:rPr>
          <w:sz w:val="28"/>
          <w:szCs w:val="28"/>
          <w:lang w:val="uk-UA"/>
        </w:rPr>
        <w:t>:</w:t>
      </w:r>
      <w:r w:rsidR="00605C58">
        <w:rPr>
          <w:sz w:val="28"/>
          <w:szCs w:val="28"/>
          <w:lang w:val="uk-UA"/>
        </w:rPr>
        <w:t xml:space="preserve"> </w:t>
      </w:r>
      <w:hyperlink r:id="rId17" w:history="1">
        <w:r w:rsidR="00605C58" w:rsidRPr="00F91C5F">
          <w:rPr>
            <w:rStyle w:val="a7"/>
            <w:sz w:val="28"/>
            <w:szCs w:val="28"/>
            <w:lang w:val="uk-UA"/>
          </w:rPr>
          <w:t>https://doi.org/10.33220/1026-3365.138.2021.9</w:t>
        </w:r>
      </w:hyperlink>
    </w:p>
    <w:p w:rsidR="00605C58" w:rsidRPr="00A61FDF" w:rsidRDefault="008B577B" w:rsidP="00605C58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77. </w:t>
      </w:r>
      <w:r w:rsidR="00605C58" w:rsidRPr="00A61FDF">
        <w:rPr>
          <w:spacing w:val="6"/>
          <w:kern w:val="28"/>
          <w:sz w:val="28"/>
          <w:szCs w:val="28"/>
          <w:lang w:val="uk-UA"/>
        </w:rPr>
        <w:t>Лук’янець В. А., Румянцев М. Г., Кобець О. В. Стан і продуктивність березових насаджень Полісся України</w:t>
      </w:r>
      <w:r w:rsidR="00605C58">
        <w:rPr>
          <w:spacing w:val="6"/>
          <w:kern w:val="28"/>
          <w:sz w:val="28"/>
          <w:szCs w:val="28"/>
          <w:lang w:val="uk-UA"/>
        </w:rPr>
        <w:t>.</w:t>
      </w:r>
      <w:r w:rsidR="00605C58" w:rsidRPr="00A61FDF">
        <w:rPr>
          <w:spacing w:val="6"/>
          <w:kern w:val="28"/>
          <w:sz w:val="28"/>
          <w:szCs w:val="28"/>
          <w:lang w:val="uk-UA"/>
        </w:rPr>
        <w:t xml:space="preserve"> </w:t>
      </w:r>
      <w:r w:rsidR="00605C58">
        <w:rPr>
          <w:spacing w:val="6"/>
          <w:kern w:val="28"/>
          <w:sz w:val="28"/>
          <w:szCs w:val="28"/>
          <w:lang w:val="uk-UA"/>
        </w:rPr>
        <w:t>«</w:t>
      </w:r>
      <w:r w:rsidR="00605C58" w:rsidRPr="00A61FDF">
        <w:rPr>
          <w:spacing w:val="6"/>
          <w:kern w:val="28"/>
          <w:sz w:val="28"/>
          <w:szCs w:val="28"/>
          <w:lang w:val="uk-UA"/>
        </w:rPr>
        <w:t>Сучасні проблеми лісового господарства та екології: шляхи вирішення (Факультету лісового господарства та екології – 20 років)</w:t>
      </w:r>
      <w:r w:rsidR="00605C58">
        <w:rPr>
          <w:spacing w:val="6"/>
          <w:kern w:val="28"/>
          <w:sz w:val="28"/>
          <w:szCs w:val="28"/>
          <w:lang w:val="uk-UA"/>
        </w:rPr>
        <w:t>»</w:t>
      </w:r>
      <w:r w:rsidR="00605C58" w:rsidRPr="00A61FDF">
        <w:rPr>
          <w:spacing w:val="6"/>
          <w:kern w:val="28"/>
          <w:sz w:val="28"/>
          <w:szCs w:val="28"/>
          <w:lang w:val="uk-UA"/>
        </w:rPr>
        <w:t xml:space="preserve"> Матеріали міжнародної науково-практичної конференції (7-8 жовтня 2021 року, м. Житомир). – Житомир: Поліський національний університет, 2021</w:t>
      </w:r>
      <w:r w:rsidR="00605C58">
        <w:rPr>
          <w:spacing w:val="6"/>
          <w:kern w:val="28"/>
          <w:sz w:val="28"/>
          <w:szCs w:val="28"/>
          <w:lang w:val="uk-UA"/>
        </w:rPr>
        <w:t>.</w:t>
      </w:r>
      <w:r w:rsidR="00605C58" w:rsidRPr="00A61FDF">
        <w:rPr>
          <w:spacing w:val="6"/>
          <w:kern w:val="28"/>
          <w:sz w:val="28"/>
          <w:szCs w:val="28"/>
          <w:lang w:val="uk-UA"/>
        </w:rPr>
        <w:t xml:space="preserve"> –</w:t>
      </w:r>
      <w:r w:rsidR="00605C58">
        <w:rPr>
          <w:spacing w:val="6"/>
          <w:kern w:val="28"/>
          <w:sz w:val="28"/>
          <w:szCs w:val="28"/>
          <w:lang w:val="uk-UA"/>
        </w:rPr>
        <w:t xml:space="preserve"> С. 118–120</w:t>
      </w:r>
      <w:r w:rsidR="00605C58" w:rsidRPr="00A61FDF">
        <w:rPr>
          <w:spacing w:val="6"/>
          <w:kern w:val="28"/>
          <w:sz w:val="28"/>
          <w:szCs w:val="28"/>
          <w:lang w:val="uk-UA"/>
        </w:rPr>
        <w:t>.</w:t>
      </w:r>
    </w:p>
    <w:p w:rsidR="00605C58" w:rsidRPr="00A61FDF" w:rsidRDefault="008B577B" w:rsidP="00605C58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lastRenderedPageBreak/>
        <w:t xml:space="preserve">78. </w:t>
      </w:r>
      <w:r w:rsidR="00605C58" w:rsidRPr="00A61FDF">
        <w:rPr>
          <w:spacing w:val="6"/>
          <w:kern w:val="28"/>
          <w:sz w:val="28"/>
          <w:szCs w:val="28"/>
          <w:lang w:val="uk-UA"/>
        </w:rPr>
        <w:t xml:space="preserve">Румянцев М. Г., Лук’янець В. А. Досвід проведення лісовідновних рубок рівномірно-поступовим способом у дубових лісах Лівобережного Лісостепу України. </w:t>
      </w:r>
      <w:r w:rsidR="00605C58">
        <w:rPr>
          <w:spacing w:val="6"/>
          <w:kern w:val="28"/>
          <w:sz w:val="28"/>
          <w:szCs w:val="28"/>
          <w:lang w:val="uk-UA"/>
        </w:rPr>
        <w:t>«</w:t>
      </w:r>
      <w:r w:rsidR="00605C58" w:rsidRPr="00A61FDF">
        <w:rPr>
          <w:spacing w:val="6"/>
          <w:kern w:val="28"/>
          <w:sz w:val="28"/>
          <w:szCs w:val="28"/>
          <w:lang w:val="uk-UA"/>
        </w:rPr>
        <w:t>Сучасні проблеми лісового господарства та екології: шляхи вирішення (Факультету лісового господарства та екології – 20 років)</w:t>
      </w:r>
      <w:r w:rsidR="00605C58">
        <w:rPr>
          <w:spacing w:val="6"/>
          <w:kern w:val="28"/>
          <w:sz w:val="28"/>
          <w:szCs w:val="28"/>
          <w:lang w:val="uk-UA"/>
        </w:rPr>
        <w:t>»</w:t>
      </w:r>
      <w:r w:rsidR="00605C58" w:rsidRPr="00A61FDF">
        <w:rPr>
          <w:spacing w:val="6"/>
          <w:kern w:val="28"/>
          <w:sz w:val="28"/>
          <w:szCs w:val="28"/>
          <w:lang w:val="uk-UA"/>
        </w:rPr>
        <w:t xml:space="preserve"> Матеріали міжнародної науково-практичної конференції (7-8 жовтня 2021 року, м. Житомир). – Житомир: Поліський національний університет, 2021</w:t>
      </w:r>
      <w:r w:rsidR="00605C58">
        <w:rPr>
          <w:spacing w:val="6"/>
          <w:kern w:val="28"/>
          <w:sz w:val="28"/>
          <w:szCs w:val="28"/>
          <w:lang w:val="uk-UA"/>
        </w:rPr>
        <w:t>.</w:t>
      </w:r>
      <w:r w:rsidR="00605C58" w:rsidRPr="00A61FDF">
        <w:rPr>
          <w:spacing w:val="6"/>
          <w:kern w:val="28"/>
          <w:sz w:val="28"/>
          <w:szCs w:val="28"/>
          <w:lang w:val="uk-UA"/>
        </w:rPr>
        <w:t xml:space="preserve"> –</w:t>
      </w:r>
      <w:r w:rsidR="00605C58">
        <w:rPr>
          <w:spacing w:val="6"/>
          <w:kern w:val="28"/>
          <w:sz w:val="28"/>
          <w:szCs w:val="28"/>
          <w:lang w:val="uk-UA"/>
        </w:rPr>
        <w:t xml:space="preserve"> С. 150–152</w:t>
      </w:r>
      <w:r w:rsidR="00605C58" w:rsidRPr="00A61FDF">
        <w:rPr>
          <w:spacing w:val="6"/>
          <w:kern w:val="28"/>
          <w:sz w:val="28"/>
          <w:szCs w:val="28"/>
          <w:lang w:val="uk-UA"/>
        </w:rPr>
        <w:t>.</w:t>
      </w:r>
    </w:p>
    <w:p w:rsidR="00605C58" w:rsidRPr="00B316EC" w:rsidRDefault="008B577B" w:rsidP="00605C58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79. </w:t>
      </w:r>
      <w:r w:rsidR="00605C58" w:rsidRPr="00B316EC">
        <w:rPr>
          <w:spacing w:val="6"/>
          <w:kern w:val="28"/>
          <w:sz w:val="28"/>
          <w:szCs w:val="28"/>
          <w:lang w:val="uk-UA"/>
        </w:rPr>
        <w:t xml:space="preserve">Мусієнко С. І, Румянцев М. Г, </w:t>
      </w:r>
      <w:proofErr w:type="spellStart"/>
      <w:r w:rsidR="00605C58" w:rsidRPr="00B316EC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="00605C58" w:rsidRPr="00B316EC">
        <w:rPr>
          <w:spacing w:val="6"/>
          <w:kern w:val="28"/>
          <w:sz w:val="28"/>
          <w:szCs w:val="28"/>
          <w:lang w:val="uk-UA"/>
        </w:rPr>
        <w:t xml:space="preserve"> О. М, Лук’янець В. А, Бондаренко В. В. Стан і продуктивність дубових насаджень Лісостепу Харківщини. «Ліс, наука, молодь» Матеріали ІХ Всеукраїнської науково-практичної конференції (24 листопада 2021 р., м. Житомир). – Житомир: Поліський національний університет, 2021. – 154–155.</w:t>
      </w:r>
    </w:p>
    <w:p w:rsidR="00605C58" w:rsidRPr="0029043A" w:rsidRDefault="008B577B" w:rsidP="00605C58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8B577B">
        <w:rPr>
          <w:spacing w:val="6"/>
          <w:kern w:val="28"/>
          <w:sz w:val="28"/>
          <w:szCs w:val="28"/>
          <w:lang w:val="uk-UA"/>
        </w:rPr>
        <w:t xml:space="preserve">80. </w:t>
      </w:r>
      <w:r w:rsidR="00605C58" w:rsidRPr="008B577B">
        <w:rPr>
          <w:spacing w:val="6"/>
          <w:kern w:val="28"/>
          <w:sz w:val="28"/>
          <w:szCs w:val="28"/>
          <w:lang w:val="uk-UA"/>
        </w:rPr>
        <w:t xml:space="preserve">Мусієнко С. І., Румянцев М. Г., Лук'янець В. А., </w:t>
      </w:r>
      <w:proofErr w:type="spellStart"/>
      <w:r w:rsidR="00605C58" w:rsidRPr="008B577B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="00605C58" w:rsidRPr="008B577B">
        <w:rPr>
          <w:spacing w:val="6"/>
          <w:kern w:val="28"/>
          <w:sz w:val="28"/>
          <w:szCs w:val="28"/>
          <w:lang w:val="uk-UA"/>
        </w:rPr>
        <w:t xml:space="preserve"> О. М., Бондаренко В. В., </w:t>
      </w:r>
      <w:proofErr w:type="spellStart"/>
      <w:r w:rsidR="00605C58" w:rsidRPr="008B577B">
        <w:rPr>
          <w:spacing w:val="6"/>
          <w:kern w:val="28"/>
          <w:sz w:val="28"/>
          <w:szCs w:val="28"/>
          <w:lang w:val="uk-UA"/>
        </w:rPr>
        <w:t>Ющик</w:t>
      </w:r>
      <w:proofErr w:type="spellEnd"/>
      <w:r w:rsidR="00605C58" w:rsidRPr="008B577B">
        <w:rPr>
          <w:spacing w:val="6"/>
          <w:kern w:val="28"/>
          <w:sz w:val="28"/>
          <w:szCs w:val="28"/>
          <w:lang w:val="uk-UA"/>
        </w:rPr>
        <w:t xml:space="preserve"> В. С. Стан і продуктивність соснових насаджень Лісостепової частини Харківщини. Науковий вісник НЛТУ України. 2021, т. 31, № 6. С. 41–47.</w:t>
      </w:r>
      <w:r w:rsidR="00605C58" w:rsidRPr="00CB7223">
        <w:rPr>
          <w:spacing w:val="6"/>
          <w:kern w:val="28"/>
          <w:sz w:val="28"/>
          <w:szCs w:val="28"/>
          <w:lang w:val="uk-UA"/>
        </w:rPr>
        <w:t xml:space="preserve"> </w:t>
      </w:r>
      <w:r w:rsidR="00605C58" w:rsidRPr="00CB7223">
        <w:rPr>
          <w:rStyle w:val="a7"/>
          <w:sz w:val="28"/>
          <w:szCs w:val="28"/>
          <w:lang w:val="uk-UA"/>
        </w:rPr>
        <w:t>https://doi.org/10.36930/40310605</w:t>
      </w:r>
    </w:p>
    <w:p w:rsidR="00605C58" w:rsidRPr="0029043A" w:rsidRDefault="00605C58" w:rsidP="00605C58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</w:p>
    <w:p w:rsidR="00605C58" w:rsidRPr="0029043A" w:rsidRDefault="00605C58" w:rsidP="00605C58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</w:p>
    <w:sectPr w:rsidR="00605C58" w:rsidRPr="0029043A" w:rsidSect="00B176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TA9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6"/>
    <w:rsid w:val="00000661"/>
    <w:rsid w:val="0000326E"/>
    <w:rsid w:val="00005810"/>
    <w:rsid w:val="00005F21"/>
    <w:rsid w:val="0000600A"/>
    <w:rsid w:val="00006B43"/>
    <w:rsid w:val="0000796C"/>
    <w:rsid w:val="00010D47"/>
    <w:rsid w:val="00012663"/>
    <w:rsid w:val="00012A36"/>
    <w:rsid w:val="00013535"/>
    <w:rsid w:val="00013A45"/>
    <w:rsid w:val="00014D49"/>
    <w:rsid w:val="00017E3D"/>
    <w:rsid w:val="00017E90"/>
    <w:rsid w:val="0002028C"/>
    <w:rsid w:val="00022AF6"/>
    <w:rsid w:val="00023EF3"/>
    <w:rsid w:val="00025B83"/>
    <w:rsid w:val="000267B4"/>
    <w:rsid w:val="000276FF"/>
    <w:rsid w:val="00027701"/>
    <w:rsid w:val="000305B6"/>
    <w:rsid w:val="000322B0"/>
    <w:rsid w:val="0003517D"/>
    <w:rsid w:val="0003718C"/>
    <w:rsid w:val="00037A11"/>
    <w:rsid w:val="00040A04"/>
    <w:rsid w:val="00040D1F"/>
    <w:rsid w:val="0004142F"/>
    <w:rsid w:val="00041711"/>
    <w:rsid w:val="00042842"/>
    <w:rsid w:val="00044F86"/>
    <w:rsid w:val="000458EE"/>
    <w:rsid w:val="00046F40"/>
    <w:rsid w:val="000476A9"/>
    <w:rsid w:val="00051338"/>
    <w:rsid w:val="00053053"/>
    <w:rsid w:val="000539CD"/>
    <w:rsid w:val="0005409E"/>
    <w:rsid w:val="000553E7"/>
    <w:rsid w:val="0005659E"/>
    <w:rsid w:val="00057710"/>
    <w:rsid w:val="00060B0C"/>
    <w:rsid w:val="000613BA"/>
    <w:rsid w:val="00064A4A"/>
    <w:rsid w:val="0006546C"/>
    <w:rsid w:val="00065628"/>
    <w:rsid w:val="00066863"/>
    <w:rsid w:val="00070F4D"/>
    <w:rsid w:val="00071345"/>
    <w:rsid w:val="00071516"/>
    <w:rsid w:val="00071B60"/>
    <w:rsid w:val="000720C3"/>
    <w:rsid w:val="000721C5"/>
    <w:rsid w:val="00076948"/>
    <w:rsid w:val="00077439"/>
    <w:rsid w:val="00080419"/>
    <w:rsid w:val="0008066B"/>
    <w:rsid w:val="00080CB0"/>
    <w:rsid w:val="00080F4C"/>
    <w:rsid w:val="00083C04"/>
    <w:rsid w:val="00086108"/>
    <w:rsid w:val="000873CF"/>
    <w:rsid w:val="0008741B"/>
    <w:rsid w:val="00087861"/>
    <w:rsid w:val="00093D00"/>
    <w:rsid w:val="00094299"/>
    <w:rsid w:val="000957F2"/>
    <w:rsid w:val="000979AA"/>
    <w:rsid w:val="000A0DF9"/>
    <w:rsid w:val="000A1605"/>
    <w:rsid w:val="000A4C90"/>
    <w:rsid w:val="000B01AF"/>
    <w:rsid w:val="000B082B"/>
    <w:rsid w:val="000B6D74"/>
    <w:rsid w:val="000B7B34"/>
    <w:rsid w:val="000C0BB1"/>
    <w:rsid w:val="000C1A97"/>
    <w:rsid w:val="000C1CAB"/>
    <w:rsid w:val="000C3AEC"/>
    <w:rsid w:val="000C3FDF"/>
    <w:rsid w:val="000C4503"/>
    <w:rsid w:val="000C4905"/>
    <w:rsid w:val="000C5470"/>
    <w:rsid w:val="000C6C49"/>
    <w:rsid w:val="000C6FE1"/>
    <w:rsid w:val="000D0A49"/>
    <w:rsid w:val="000D0E3D"/>
    <w:rsid w:val="000D1910"/>
    <w:rsid w:val="000D19FE"/>
    <w:rsid w:val="000D1AEC"/>
    <w:rsid w:val="000D411B"/>
    <w:rsid w:val="000D58B9"/>
    <w:rsid w:val="000D5BBE"/>
    <w:rsid w:val="000D7F7E"/>
    <w:rsid w:val="000E5050"/>
    <w:rsid w:val="000E6CF8"/>
    <w:rsid w:val="000F1B01"/>
    <w:rsid w:val="000F23F7"/>
    <w:rsid w:val="000F46F2"/>
    <w:rsid w:val="000F583B"/>
    <w:rsid w:val="000F5A43"/>
    <w:rsid w:val="000F662E"/>
    <w:rsid w:val="000F70F5"/>
    <w:rsid w:val="000F76F3"/>
    <w:rsid w:val="00100179"/>
    <w:rsid w:val="00101FF1"/>
    <w:rsid w:val="00102660"/>
    <w:rsid w:val="00104881"/>
    <w:rsid w:val="00104BAA"/>
    <w:rsid w:val="00105393"/>
    <w:rsid w:val="0011009E"/>
    <w:rsid w:val="001125C9"/>
    <w:rsid w:val="0011436A"/>
    <w:rsid w:val="001143AB"/>
    <w:rsid w:val="00115CAB"/>
    <w:rsid w:val="001160E7"/>
    <w:rsid w:val="00116287"/>
    <w:rsid w:val="00116934"/>
    <w:rsid w:val="00122DC7"/>
    <w:rsid w:val="00124C5A"/>
    <w:rsid w:val="0012694C"/>
    <w:rsid w:val="00126986"/>
    <w:rsid w:val="00126AA8"/>
    <w:rsid w:val="00126EF8"/>
    <w:rsid w:val="00127065"/>
    <w:rsid w:val="001308D6"/>
    <w:rsid w:val="00130D4D"/>
    <w:rsid w:val="001326ED"/>
    <w:rsid w:val="001336B4"/>
    <w:rsid w:val="00134457"/>
    <w:rsid w:val="00136E59"/>
    <w:rsid w:val="00140163"/>
    <w:rsid w:val="001418D4"/>
    <w:rsid w:val="001428E3"/>
    <w:rsid w:val="00143FB7"/>
    <w:rsid w:val="001440AB"/>
    <w:rsid w:val="00146B9F"/>
    <w:rsid w:val="00146C22"/>
    <w:rsid w:val="00150EE4"/>
    <w:rsid w:val="00152745"/>
    <w:rsid w:val="001527C1"/>
    <w:rsid w:val="001538CC"/>
    <w:rsid w:val="00154544"/>
    <w:rsid w:val="00154C53"/>
    <w:rsid w:val="00155FB5"/>
    <w:rsid w:val="0016123F"/>
    <w:rsid w:val="00161577"/>
    <w:rsid w:val="00161A75"/>
    <w:rsid w:val="001625F2"/>
    <w:rsid w:val="001653C1"/>
    <w:rsid w:val="00165AEA"/>
    <w:rsid w:val="00167289"/>
    <w:rsid w:val="00167BDA"/>
    <w:rsid w:val="00181A1C"/>
    <w:rsid w:val="001830A7"/>
    <w:rsid w:val="001837FC"/>
    <w:rsid w:val="001843BC"/>
    <w:rsid w:val="00184C26"/>
    <w:rsid w:val="00186407"/>
    <w:rsid w:val="001870E7"/>
    <w:rsid w:val="00190271"/>
    <w:rsid w:val="00190D4D"/>
    <w:rsid w:val="00192571"/>
    <w:rsid w:val="00194274"/>
    <w:rsid w:val="0019620D"/>
    <w:rsid w:val="00197613"/>
    <w:rsid w:val="00197AF3"/>
    <w:rsid w:val="001A1F3F"/>
    <w:rsid w:val="001A25D8"/>
    <w:rsid w:val="001A466B"/>
    <w:rsid w:val="001A6966"/>
    <w:rsid w:val="001B3190"/>
    <w:rsid w:val="001B3A93"/>
    <w:rsid w:val="001B440E"/>
    <w:rsid w:val="001B5985"/>
    <w:rsid w:val="001B5D34"/>
    <w:rsid w:val="001B6BE1"/>
    <w:rsid w:val="001B7AAC"/>
    <w:rsid w:val="001C25A7"/>
    <w:rsid w:val="001C26C3"/>
    <w:rsid w:val="001C3C0B"/>
    <w:rsid w:val="001C4D11"/>
    <w:rsid w:val="001C5F03"/>
    <w:rsid w:val="001C6E59"/>
    <w:rsid w:val="001C7058"/>
    <w:rsid w:val="001D163E"/>
    <w:rsid w:val="001D459D"/>
    <w:rsid w:val="001D484E"/>
    <w:rsid w:val="001D4EDB"/>
    <w:rsid w:val="001D528A"/>
    <w:rsid w:val="001D5E38"/>
    <w:rsid w:val="001E1CC7"/>
    <w:rsid w:val="001E6C60"/>
    <w:rsid w:val="001E6E5F"/>
    <w:rsid w:val="001E7CE0"/>
    <w:rsid w:val="001F0D93"/>
    <w:rsid w:val="001F36AD"/>
    <w:rsid w:val="001F71EB"/>
    <w:rsid w:val="001F7282"/>
    <w:rsid w:val="001F76D1"/>
    <w:rsid w:val="0020211F"/>
    <w:rsid w:val="0020328E"/>
    <w:rsid w:val="00205D3B"/>
    <w:rsid w:val="00206471"/>
    <w:rsid w:val="00206D95"/>
    <w:rsid w:val="00210DE1"/>
    <w:rsid w:val="00211034"/>
    <w:rsid w:val="00211DCD"/>
    <w:rsid w:val="0021276B"/>
    <w:rsid w:val="0021356A"/>
    <w:rsid w:val="002136C0"/>
    <w:rsid w:val="00215CD2"/>
    <w:rsid w:val="00215D37"/>
    <w:rsid w:val="00220151"/>
    <w:rsid w:val="0022151F"/>
    <w:rsid w:val="0022182D"/>
    <w:rsid w:val="0022276D"/>
    <w:rsid w:val="002234B8"/>
    <w:rsid w:val="00230827"/>
    <w:rsid w:val="0023093B"/>
    <w:rsid w:val="00233A8C"/>
    <w:rsid w:val="00235EA0"/>
    <w:rsid w:val="00240EFA"/>
    <w:rsid w:val="002418E7"/>
    <w:rsid w:val="002422F5"/>
    <w:rsid w:val="00245C8B"/>
    <w:rsid w:val="00245FEC"/>
    <w:rsid w:val="0024653F"/>
    <w:rsid w:val="002471BB"/>
    <w:rsid w:val="0025290D"/>
    <w:rsid w:val="00254476"/>
    <w:rsid w:val="00256DE3"/>
    <w:rsid w:val="00257BBA"/>
    <w:rsid w:val="00260FD4"/>
    <w:rsid w:val="0026241C"/>
    <w:rsid w:val="0026253D"/>
    <w:rsid w:val="00262977"/>
    <w:rsid w:val="00263102"/>
    <w:rsid w:val="002639E5"/>
    <w:rsid w:val="00264288"/>
    <w:rsid w:val="002651E5"/>
    <w:rsid w:val="002658CD"/>
    <w:rsid w:val="00265988"/>
    <w:rsid w:val="002716C6"/>
    <w:rsid w:val="0027210D"/>
    <w:rsid w:val="002724F1"/>
    <w:rsid w:val="00276AEB"/>
    <w:rsid w:val="0028001D"/>
    <w:rsid w:val="00282A02"/>
    <w:rsid w:val="00284304"/>
    <w:rsid w:val="00284C41"/>
    <w:rsid w:val="002850CF"/>
    <w:rsid w:val="0028758B"/>
    <w:rsid w:val="00287D53"/>
    <w:rsid w:val="002906AF"/>
    <w:rsid w:val="00290A4E"/>
    <w:rsid w:val="002912B4"/>
    <w:rsid w:val="0029260A"/>
    <w:rsid w:val="0029481A"/>
    <w:rsid w:val="00294E40"/>
    <w:rsid w:val="002952AF"/>
    <w:rsid w:val="002A2898"/>
    <w:rsid w:val="002A3680"/>
    <w:rsid w:val="002A4832"/>
    <w:rsid w:val="002A5AA9"/>
    <w:rsid w:val="002A5D8E"/>
    <w:rsid w:val="002A7F30"/>
    <w:rsid w:val="002B2CA0"/>
    <w:rsid w:val="002B4A59"/>
    <w:rsid w:val="002B4D9B"/>
    <w:rsid w:val="002B6C5A"/>
    <w:rsid w:val="002C038D"/>
    <w:rsid w:val="002C0606"/>
    <w:rsid w:val="002C34A4"/>
    <w:rsid w:val="002C39E7"/>
    <w:rsid w:val="002C4B51"/>
    <w:rsid w:val="002C7F90"/>
    <w:rsid w:val="002D02F8"/>
    <w:rsid w:val="002D376C"/>
    <w:rsid w:val="002D5CF5"/>
    <w:rsid w:val="002D6E1A"/>
    <w:rsid w:val="002E0A6F"/>
    <w:rsid w:val="002E11C3"/>
    <w:rsid w:val="002E2046"/>
    <w:rsid w:val="002E30B1"/>
    <w:rsid w:val="002E4B49"/>
    <w:rsid w:val="002E61AE"/>
    <w:rsid w:val="002E7C50"/>
    <w:rsid w:val="002F09A7"/>
    <w:rsid w:val="002F0F81"/>
    <w:rsid w:val="002F155F"/>
    <w:rsid w:val="002F2E82"/>
    <w:rsid w:val="002F551E"/>
    <w:rsid w:val="002F56FE"/>
    <w:rsid w:val="002F651F"/>
    <w:rsid w:val="003016A2"/>
    <w:rsid w:val="00301BE6"/>
    <w:rsid w:val="00301DE2"/>
    <w:rsid w:val="0030259E"/>
    <w:rsid w:val="00304199"/>
    <w:rsid w:val="00304412"/>
    <w:rsid w:val="00305018"/>
    <w:rsid w:val="003057A7"/>
    <w:rsid w:val="00305F61"/>
    <w:rsid w:val="003076EA"/>
    <w:rsid w:val="00307D9D"/>
    <w:rsid w:val="00310A81"/>
    <w:rsid w:val="00312B9B"/>
    <w:rsid w:val="003160C6"/>
    <w:rsid w:val="00316461"/>
    <w:rsid w:val="00320B50"/>
    <w:rsid w:val="00320F48"/>
    <w:rsid w:val="003216B0"/>
    <w:rsid w:val="003248F9"/>
    <w:rsid w:val="00326A6D"/>
    <w:rsid w:val="00327AB4"/>
    <w:rsid w:val="00327FC6"/>
    <w:rsid w:val="00331B08"/>
    <w:rsid w:val="003330AA"/>
    <w:rsid w:val="0033355C"/>
    <w:rsid w:val="00333B43"/>
    <w:rsid w:val="003351F0"/>
    <w:rsid w:val="00335844"/>
    <w:rsid w:val="00335D39"/>
    <w:rsid w:val="00335DAE"/>
    <w:rsid w:val="003368E4"/>
    <w:rsid w:val="0033740F"/>
    <w:rsid w:val="00337BF6"/>
    <w:rsid w:val="00340345"/>
    <w:rsid w:val="00340B5B"/>
    <w:rsid w:val="00342A66"/>
    <w:rsid w:val="00342D86"/>
    <w:rsid w:val="00344FF7"/>
    <w:rsid w:val="00345B1D"/>
    <w:rsid w:val="00346042"/>
    <w:rsid w:val="00347C78"/>
    <w:rsid w:val="00351296"/>
    <w:rsid w:val="003516B5"/>
    <w:rsid w:val="00353E7D"/>
    <w:rsid w:val="0035435A"/>
    <w:rsid w:val="00355361"/>
    <w:rsid w:val="00356730"/>
    <w:rsid w:val="00357C6C"/>
    <w:rsid w:val="00361987"/>
    <w:rsid w:val="00362627"/>
    <w:rsid w:val="0036743F"/>
    <w:rsid w:val="00367CB0"/>
    <w:rsid w:val="00370D79"/>
    <w:rsid w:val="003716E7"/>
    <w:rsid w:val="00371AC2"/>
    <w:rsid w:val="0037369A"/>
    <w:rsid w:val="00375736"/>
    <w:rsid w:val="00380E92"/>
    <w:rsid w:val="003841A5"/>
    <w:rsid w:val="00385D03"/>
    <w:rsid w:val="00386239"/>
    <w:rsid w:val="003868C6"/>
    <w:rsid w:val="00386C1F"/>
    <w:rsid w:val="003905D6"/>
    <w:rsid w:val="0039191B"/>
    <w:rsid w:val="0039252B"/>
    <w:rsid w:val="00392F1A"/>
    <w:rsid w:val="00393FF4"/>
    <w:rsid w:val="003943D8"/>
    <w:rsid w:val="00395C66"/>
    <w:rsid w:val="003A5EFC"/>
    <w:rsid w:val="003A6073"/>
    <w:rsid w:val="003A658B"/>
    <w:rsid w:val="003B1540"/>
    <w:rsid w:val="003B1A1D"/>
    <w:rsid w:val="003B1F4F"/>
    <w:rsid w:val="003B2F27"/>
    <w:rsid w:val="003B4FE4"/>
    <w:rsid w:val="003B6DBF"/>
    <w:rsid w:val="003B7E09"/>
    <w:rsid w:val="003C26D0"/>
    <w:rsid w:val="003C32DE"/>
    <w:rsid w:val="003C3E3F"/>
    <w:rsid w:val="003C668A"/>
    <w:rsid w:val="003C6B8B"/>
    <w:rsid w:val="003D08CA"/>
    <w:rsid w:val="003D1905"/>
    <w:rsid w:val="003D5154"/>
    <w:rsid w:val="003D5C36"/>
    <w:rsid w:val="003D7889"/>
    <w:rsid w:val="003D7FC7"/>
    <w:rsid w:val="003E163E"/>
    <w:rsid w:val="003E51E6"/>
    <w:rsid w:val="003E6BEA"/>
    <w:rsid w:val="003E7268"/>
    <w:rsid w:val="003E7767"/>
    <w:rsid w:val="003F1231"/>
    <w:rsid w:val="003F1638"/>
    <w:rsid w:val="003F1DE2"/>
    <w:rsid w:val="003F66F2"/>
    <w:rsid w:val="0040017C"/>
    <w:rsid w:val="00401D19"/>
    <w:rsid w:val="004138D8"/>
    <w:rsid w:val="00422C32"/>
    <w:rsid w:val="00422D9C"/>
    <w:rsid w:val="00423FD5"/>
    <w:rsid w:val="00424415"/>
    <w:rsid w:val="004314B8"/>
    <w:rsid w:val="00434D3C"/>
    <w:rsid w:val="004352FF"/>
    <w:rsid w:val="004366B4"/>
    <w:rsid w:val="00440110"/>
    <w:rsid w:val="00442984"/>
    <w:rsid w:val="0044483C"/>
    <w:rsid w:val="004448FD"/>
    <w:rsid w:val="00445D53"/>
    <w:rsid w:val="00450033"/>
    <w:rsid w:val="004503A2"/>
    <w:rsid w:val="00451302"/>
    <w:rsid w:val="00451873"/>
    <w:rsid w:val="00454955"/>
    <w:rsid w:val="00455510"/>
    <w:rsid w:val="00455B82"/>
    <w:rsid w:val="00455BBA"/>
    <w:rsid w:val="00455F78"/>
    <w:rsid w:val="00460F6E"/>
    <w:rsid w:val="004611E9"/>
    <w:rsid w:val="004636CB"/>
    <w:rsid w:val="00465430"/>
    <w:rsid w:val="00466DD2"/>
    <w:rsid w:val="00472245"/>
    <w:rsid w:val="00474B6C"/>
    <w:rsid w:val="0047521B"/>
    <w:rsid w:val="0047627E"/>
    <w:rsid w:val="004807C0"/>
    <w:rsid w:val="00480D54"/>
    <w:rsid w:val="004821B6"/>
    <w:rsid w:val="00482764"/>
    <w:rsid w:val="004840A7"/>
    <w:rsid w:val="004871D6"/>
    <w:rsid w:val="004877E9"/>
    <w:rsid w:val="00491BC1"/>
    <w:rsid w:val="004A1389"/>
    <w:rsid w:val="004A1F2C"/>
    <w:rsid w:val="004A366A"/>
    <w:rsid w:val="004A4D53"/>
    <w:rsid w:val="004A6347"/>
    <w:rsid w:val="004B02BD"/>
    <w:rsid w:val="004B0331"/>
    <w:rsid w:val="004B112A"/>
    <w:rsid w:val="004B5C43"/>
    <w:rsid w:val="004B5E2A"/>
    <w:rsid w:val="004C0358"/>
    <w:rsid w:val="004C4834"/>
    <w:rsid w:val="004C5FDE"/>
    <w:rsid w:val="004C6E82"/>
    <w:rsid w:val="004C7EFA"/>
    <w:rsid w:val="004D074C"/>
    <w:rsid w:val="004D3127"/>
    <w:rsid w:val="004D3290"/>
    <w:rsid w:val="004D329F"/>
    <w:rsid w:val="004D3E60"/>
    <w:rsid w:val="004D5BE2"/>
    <w:rsid w:val="004E0074"/>
    <w:rsid w:val="004E0D57"/>
    <w:rsid w:val="004E10F8"/>
    <w:rsid w:val="004E16F1"/>
    <w:rsid w:val="004E303E"/>
    <w:rsid w:val="004E337A"/>
    <w:rsid w:val="004E3D41"/>
    <w:rsid w:val="004E41CA"/>
    <w:rsid w:val="004E457C"/>
    <w:rsid w:val="004E7409"/>
    <w:rsid w:val="004F14BD"/>
    <w:rsid w:val="004F3052"/>
    <w:rsid w:val="004F3E12"/>
    <w:rsid w:val="004F3E43"/>
    <w:rsid w:val="004F46B4"/>
    <w:rsid w:val="004F48C7"/>
    <w:rsid w:val="004F4BE4"/>
    <w:rsid w:val="004F69CC"/>
    <w:rsid w:val="004F74E9"/>
    <w:rsid w:val="0050295F"/>
    <w:rsid w:val="00503052"/>
    <w:rsid w:val="005039CB"/>
    <w:rsid w:val="0050566D"/>
    <w:rsid w:val="00510B1C"/>
    <w:rsid w:val="0051196D"/>
    <w:rsid w:val="00511EAC"/>
    <w:rsid w:val="0051538B"/>
    <w:rsid w:val="00517606"/>
    <w:rsid w:val="0052362F"/>
    <w:rsid w:val="00524CA5"/>
    <w:rsid w:val="00527FFA"/>
    <w:rsid w:val="00532364"/>
    <w:rsid w:val="00532D7C"/>
    <w:rsid w:val="00533A78"/>
    <w:rsid w:val="00534192"/>
    <w:rsid w:val="00535591"/>
    <w:rsid w:val="00541389"/>
    <w:rsid w:val="00541EC0"/>
    <w:rsid w:val="00545177"/>
    <w:rsid w:val="00546656"/>
    <w:rsid w:val="00546CAD"/>
    <w:rsid w:val="00552B59"/>
    <w:rsid w:val="0055454C"/>
    <w:rsid w:val="00554E5E"/>
    <w:rsid w:val="005566AF"/>
    <w:rsid w:val="00556BB5"/>
    <w:rsid w:val="00557408"/>
    <w:rsid w:val="00557AA5"/>
    <w:rsid w:val="00557CA3"/>
    <w:rsid w:val="00560214"/>
    <w:rsid w:val="00561957"/>
    <w:rsid w:val="00561BB6"/>
    <w:rsid w:val="0056771D"/>
    <w:rsid w:val="005709B2"/>
    <w:rsid w:val="00572B9E"/>
    <w:rsid w:val="0057377C"/>
    <w:rsid w:val="00575C2C"/>
    <w:rsid w:val="00576636"/>
    <w:rsid w:val="00580508"/>
    <w:rsid w:val="00580786"/>
    <w:rsid w:val="00580822"/>
    <w:rsid w:val="00583D60"/>
    <w:rsid w:val="00583F3D"/>
    <w:rsid w:val="00584250"/>
    <w:rsid w:val="0058773B"/>
    <w:rsid w:val="00593F91"/>
    <w:rsid w:val="00594002"/>
    <w:rsid w:val="0059573F"/>
    <w:rsid w:val="00597163"/>
    <w:rsid w:val="005971E7"/>
    <w:rsid w:val="005A14C6"/>
    <w:rsid w:val="005A2BD4"/>
    <w:rsid w:val="005A3B6D"/>
    <w:rsid w:val="005A3BE9"/>
    <w:rsid w:val="005A40FD"/>
    <w:rsid w:val="005A5BD1"/>
    <w:rsid w:val="005A7CAD"/>
    <w:rsid w:val="005B0DD4"/>
    <w:rsid w:val="005B2039"/>
    <w:rsid w:val="005B3D55"/>
    <w:rsid w:val="005B3D81"/>
    <w:rsid w:val="005B54B9"/>
    <w:rsid w:val="005B5805"/>
    <w:rsid w:val="005B5E77"/>
    <w:rsid w:val="005B75B6"/>
    <w:rsid w:val="005C0605"/>
    <w:rsid w:val="005C0A0F"/>
    <w:rsid w:val="005C0D63"/>
    <w:rsid w:val="005C151F"/>
    <w:rsid w:val="005C20A1"/>
    <w:rsid w:val="005C4347"/>
    <w:rsid w:val="005C687B"/>
    <w:rsid w:val="005C6EE0"/>
    <w:rsid w:val="005D0B50"/>
    <w:rsid w:val="005D525F"/>
    <w:rsid w:val="005D64FF"/>
    <w:rsid w:val="005D6A38"/>
    <w:rsid w:val="005D7FB3"/>
    <w:rsid w:val="005E2955"/>
    <w:rsid w:val="005E2DCB"/>
    <w:rsid w:val="005E37FF"/>
    <w:rsid w:val="005E416E"/>
    <w:rsid w:val="005E467E"/>
    <w:rsid w:val="005E6550"/>
    <w:rsid w:val="005E6E88"/>
    <w:rsid w:val="005E7811"/>
    <w:rsid w:val="005F052F"/>
    <w:rsid w:val="005F114D"/>
    <w:rsid w:val="005F1F46"/>
    <w:rsid w:val="005F2DB2"/>
    <w:rsid w:val="005F5690"/>
    <w:rsid w:val="005F7484"/>
    <w:rsid w:val="005F77BC"/>
    <w:rsid w:val="005F7FA1"/>
    <w:rsid w:val="00600307"/>
    <w:rsid w:val="006009FC"/>
    <w:rsid w:val="006024A1"/>
    <w:rsid w:val="006033DD"/>
    <w:rsid w:val="006044C9"/>
    <w:rsid w:val="00605C58"/>
    <w:rsid w:val="0060689B"/>
    <w:rsid w:val="00607F96"/>
    <w:rsid w:val="00613EB3"/>
    <w:rsid w:val="00615C45"/>
    <w:rsid w:val="00617493"/>
    <w:rsid w:val="0062122F"/>
    <w:rsid w:val="00622BBB"/>
    <w:rsid w:val="0062321F"/>
    <w:rsid w:val="0062384B"/>
    <w:rsid w:val="00623880"/>
    <w:rsid w:val="00623909"/>
    <w:rsid w:val="00624140"/>
    <w:rsid w:val="0062568D"/>
    <w:rsid w:val="00626260"/>
    <w:rsid w:val="006264F1"/>
    <w:rsid w:val="00626783"/>
    <w:rsid w:val="00626DD7"/>
    <w:rsid w:val="00626F73"/>
    <w:rsid w:val="006274FB"/>
    <w:rsid w:val="00634309"/>
    <w:rsid w:val="006366E9"/>
    <w:rsid w:val="006372C5"/>
    <w:rsid w:val="0063760B"/>
    <w:rsid w:val="006404D5"/>
    <w:rsid w:val="00641A39"/>
    <w:rsid w:val="006438B2"/>
    <w:rsid w:val="00643D07"/>
    <w:rsid w:val="0064552D"/>
    <w:rsid w:val="006531FD"/>
    <w:rsid w:val="00653CA3"/>
    <w:rsid w:val="006556C3"/>
    <w:rsid w:val="006565F1"/>
    <w:rsid w:val="00660877"/>
    <w:rsid w:val="00660D67"/>
    <w:rsid w:val="00661D03"/>
    <w:rsid w:val="00662AC4"/>
    <w:rsid w:val="0066314F"/>
    <w:rsid w:val="00663CFE"/>
    <w:rsid w:val="00671C3A"/>
    <w:rsid w:val="00671C87"/>
    <w:rsid w:val="006731AF"/>
    <w:rsid w:val="00674C36"/>
    <w:rsid w:val="00674E96"/>
    <w:rsid w:val="00675FEB"/>
    <w:rsid w:val="0067693E"/>
    <w:rsid w:val="0067710F"/>
    <w:rsid w:val="00677395"/>
    <w:rsid w:val="00677631"/>
    <w:rsid w:val="00681E31"/>
    <w:rsid w:val="00683A75"/>
    <w:rsid w:val="00684577"/>
    <w:rsid w:val="00685D35"/>
    <w:rsid w:val="0069361C"/>
    <w:rsid w:val="0069407E"/>
    <w:rsid w:val="0069495C"/>
    <w:rsid w:val="00695BC7"/>
    <w:rsid w:val="00697C7D"/>
    <w:rsid w:val="006A2049"/>
    <w:rsid w:val="006A39FE"/>
    <w:rsid w:val="006A3FC2"/>
    <w:rsid w:val="006A58EC"/>
    <w:rsid w:val="006A6E2F"/>
    <w:rsid w:val="006B4B4A"/>
    <w:rsid w:val="006B4CD7"/>
    <w:rsid w:val="006B59F2"/>
    <w:rsid w:val="006B666B"/>
    <w:rsid w:val="006B66A4"/>
    <w:rsid w:val="006B7751"/>
    <w:rsid w:val="006C00DC"/>
    <w:rsid w:val="006C1343"/>
    <w:rsid w:val="006C199D"/>
    <w:rsid w:val="006C2F13"/>
    <w:rsid w:val="006C4C89"/>
    <w:rsid w:val="006C4EC2"/>
    <w:rsid w:val="006C6522"/>
    <w:rsid w:val="006C6676"/>
    <w:rsid w:val="006C6D58"/>
    <w:rsid w:val="006D1E20"/>
    <w:rsid w:val="006D1F67"/>
    <w:rsid w:val="006D2B91"/>
    <w:rsid w:val="006D3555"/>
    <w:rsid w:val="006D6A77"/>
    <w:rsid w:val="006D774D"/>
    <w:rsid w:val="006E2B03"/>
    <w:rsid w:val="006E4757"/>
    <w:rsid w:val="006E5518"/>
    <w:rsid w:val="006E791D"/>
    <w:rsid w:val="006E7D20"/>
    <w:rsid w:val="006F060D"/>
    <w:rsid w:val="006F0FCA"/>
    <w:rsid w:val="006F251D"/>
    <w:rsid w:val="006F37BB"/>
    <w:rsid w:val="006F45C6"/>
    <w:rsid w:val="006F4CF5"/>
    <w:rsid w:val="006F5617"/>
    <w:rsid w:val="006F7A6A"/>
    <w:rsid w:val="007061E5"/>
    <w:rsid w:val="00707271"/>
    <w:rsid w:val="00707A64"/>
    <w:rsid w:val="007100DE"/>
    <w:rsid w:val="00711B91"/>
    <w:rsid w:val="00715CF9"/>
    <w:rsid w:val="00717C3B"/>
    <w:rsid w:val="00723FE1"/>
    <w:rsid w:val="0072408F"/>
    <w:rsid w:val="0073102A"/>
    <w:rsid w:val="007333A5"/>
    <w:rsid w:val="00734563"/>
    <w:rsid w:val="0073591B"/>
    <w:rsid w:val="00736170"/>
    <w:rsid w:val="007439B6"/>
    <w:rsid w:val="007449A7"/>
    <w:rsid w:val="007453DF"/>
    <w:rsid w:val="0074601B"/>
    <w:rsid w:val="00750FA2"/>
    <w:rsid w:val="0075135E"/>
    <w:rsid w:val="007519A3"/>
    <w:rsid w:val="00751AA3"/>
    <w:rsid w:val="00751C15"/>
    <w:rsid w:val="00752743"/>
    <w:rsid w:val="007544B4"/>
    <w:rsid w:val="00754BC8"/>
    <w:rsid w:val="0075722E"/>
    <w:rsid w:val="007573AB"/>
    <w:rsid w:val="00757859"/>
    <w:rsid w:val="00760498"/>
    <w:rsid w:val="00760CC6"/>
    <w:rsid w:val="00761881"/>
    <w:rsid w:val="00764559"/>
    <w:rsid w:val="00764A58"/>
    <w:rsid w:val="00765903"/>
    <w:rsid w:val="00766024"/>
    <w:rsid w:val="00767317"/>
    <w:rsid w:val="00775BFD"/>
    <w:rsid w:val="00775D6E"/>
    <w:rsid w:val="00780A41"/>
    <w:rsid w:val="00781D28"/>
    <w:rsid w:val="00782334"/>
    <w:rsid w:val="00782DD6"/>
    <w:rsid w:val="0078350C"/>
    <w:rsid w:val="00783B04"/>
    <w:rsid w:val="00785741"/>
    <w:rsid w:val="00785EB6"/>
    <w:rsid w:val="00787646"/>
    <w:rsid w:val="0079018A"/>
    <w:rsid w:val="00790F6A"/>
    <w:rsid w:val="00791398"/>
    <w:rsid w:val="00792680"/>
    <w:rsid w:val="007A3D67"/>
    <w:rsid w:val="007A53EA"/>
    <w:rsid w:val="007A60E7"/>
    <w:rsid w:val="007A65FA"/>
    <w:rsid w:val="007A68F8"/>
    <w:rsid w:val="007A6FE5"/>
    <w:rsid w:val="007A76DF"/>
    <w:rsid w:val="007B0843"/>
    <w:rsid w:val="007B09E1"/>
    <w:rsid w:val="007B3794"/>
    <w:rsid w:val="007B6D5A"/>
    <w:rsid w:val="007B6FFE"/>
    <w:rsid w:val="007B792F"/>
    <w:rsid w:val="007B7C7C"/>
    <w:rsid w:val="007B7E6B"/>
    <w:rsid w:val="007C0298"/>
    <w:rsid w:val="007C16AD"/>
    <w:rsid w:val="007C28DD"/>
    <w:rsid w:val="007C4DB7"/>
    <w:rsid w:val="007C7946"/>
    <w:rsid w:val="007D0256"/>
    <w:rsid w:val="007D225A"/>
    <w:rsid w:val="007D360F"/>
    <w:rsid w:val="007D38C3"/>
    <w:rsid w:val="007D3CC9"/>
    <w:rsid w:val="007D4AAE"/>
    <w:rsid w:val="007D4BB4"/>
    <w:rsid w:val="007D5621"/>
    <w:rsid w:val="007D607B"/>
    <w:rsid w:val="007D6633"/>
    <w:rsid w:val="007D7D30"/>
    <w:rsid w:val="007E0BBD"/>
    <w:rsid w:val="007E11A5"/>
    <w:rsid w:val="007E17C3"/>
    <w:rsid w:val="007E3382"/>
    <w:rsid w:val="007E4447"/>
    <w:rsid w:val="007E50D7"/>
    <w:rsid w:val="007E5363"/>
    <w:rsid w:val="007E5455"/>
    <w:rsid w:val="007E5B2E"/>
    <w:rsid w:val="007E6B82"/>
    <w:rsid w:val="007E6BC7"/>
    <w:rsid w:val="007E7FDD"/>
    <w:rsid w:val="007F248C"/>
    <w:rsid w:val="007F293B"/>
    <w:rsid w:val="007F2E0D"/>
    <w:rsid w:val="007F3A0B"/>
    <w:rsid w:val="007F5C08"/>
    <w:rsid w:val="007F752F"/>
    <w:rsid w:val="007F7CC7"/>
    <w:rsid w:val="008014CC"/>
    <w:rsid w:val="00802CFB"/>
    <w:rsid w:val="00805A9C"/>
    <w:rsid w:val="00806051"/>
    <w:rsid w:val="008062D0"/>
    <w:rsid w:val="008065B0"/>
    <w:rsid w:val="008074D7"/>
    <w:rsid w:val="00810A1B"/>
    <w:rsid w:val="0081306B"/>
    <w:rsid w:val="00814B6D"/>
    <w:rsid w:val="00814C26"/>
    <w:rsid w:val="00815459"/>
    <w:rsid w:val="008162F2"/>
    <w:rsid w:val="008167A4"/>
    <w:rsid w:val="00820533"/>
    <w:rsid w:val="00821581"/>
    <w:rsid w:val="00821D4E"/>
    <w:rsid w:val="00824362"/>
    <w:rsid w:val="00825F17"/>
    <w:rsid w:val="00831CFC"/>
    <w:rsid w:val="00832F1F"/>
    <w:rsid w:val="0083450B"/>
    <w:rsid w:val="00835B61"/>
    <w:rsid w:val="008430D0"/>
    <w:rsid w:val="00845012"/>
    <w:rsid w:val="00845BDD"/>
    <w:rsid w:val="0084647B"/>
    <w:rsid w:val="008468FB"/>
    <w:rsid w:val="00847697"/>
    <w:rsid w:val="008501F1"/>
    <w:rsid w:val="00852C17"/>
    <w:rsid w:val="008542A3"/>
    <w:rsid w:val="00854915"/>
    <w:rsid w:val="00854986"/>
    <w:rsid w:val="00856021"/>
    <w:rsid w:val="00856E18"/>
    <w:rsid w:val="008575A5"/>
    <w:rsid w:val="00857C59"/>
    <w:rsid w:val="008612AA"/>
    <w:rsid w:val="0086599E"/>
    <w:rsid w:val="00865EFF"/>
    <w:rsid w:val="008663A1"/>
    <w:rsid w:val="00872BEF"/>
    <w:rsid w:val="00880850"/>
    <w:rsid w:val="00882646"/>
    <w:rsid w:val="0088287A"/>
    <w:rsid w:val="00883DC1"/>
    <w:rsid w:val="008863E4"/>
    <w:rsid w:val="0088655F"/>
    <w:rsid w:val="0088736A"/>
    <w:rsid w:val="00891EDA"/>
    <w:rsid w:val="00893751"/>
    <w:rsid w:val="00893A43"/>
    <w:rsid w:val="00895041"/>
    <w:rsid w:val="00897C3D"/>
    <w:rsid w:val="00897C89"/>
    <w:rsid w:val="008A03E6"/>
    <w:rsid w:val="008A2D24"/>
    <w:rsid w:val="008A6C91"/>
    <w:rsid w:val="008B084B"/>
    <w:rsid w:val="008B3DE8"/>
    <w:rsid w:val="008B43F5"/>
    <w:rsid w:val="008B577B"/>
    <w:rsid w:val="008B618E"/>
    <w:rsid w:val="008B696E"/>
    <w:rsid w:val="008C2B77"/>
    <w:rsid w:val="008C3E51"/>
    <w:rsid w:val="008C46BD"/>
    <w:rsid w:val="008D17F7"/>
    <w:rsid w:val="008D388F"/>
    <w:rsid w:val="008D3E89"/>
    <w:rsid w:val="008D732A"/>
    <w:rsid w:val="008D77B5"/>
    <w:rsid w:val="008E08C7"/>
    <w:rsid w:val="008E22C7"/>
    <w:rsid w:val="008E286B"/>
    <w:rsid w:val="008E2C87"/>
    <w:rsid w:val="008E31A5"/>
    <w:rsid w:val="008E41BE"/>
    <w:rsid w:val="008E698E"/>
    <w:rsid w:val="008E6F39"/>
    <w:rsid w:val="008E7BD7"/>
    <w:rsid w:val="008E7C55"/>
    <w:rsid w:val="008F1ECF"/>
    <w:rsid w:val="008F1F7C"/>
    <w:rsid w:val="008F3339"/>
    <w:rsid w:val="008F443A"/>
    <w:rsid w:val="008F6DBD"/>
    <w:rsid w:val="008F70B9"/>
    <w:rsid w:val="009014BC"/>
    <w:rsid w:val="0090167D"/>
    <w:rsid w:val="00902BD2"/>
    <w:rsid w:val="009037A2"/>
    <w:rsid w:val="009043CC"/>
    <w:rsid w:val="009044C4"/>
    <w:rsid w:val="0091104B"/>
    <w:rsid w:val="009139B1"/>
    <w:rsid w:val="009145CF"/>
    <w:rsid w:val="009158CD"/>
    <w:rsid w:val="0092114E"/>
    <w:rsid w:val="00921580"/>
    <w:rsid w:val="00923432"/>
    <w:rsid w:val="009249BB"/>
    <w:rsid w:val="0092535C"/>
    <w:rsid w:val="00931F43"/>
    <w:rsid w:val="00934B94"/>
    <w:rsid w:val="00935D9D"/>
    <w:rsid w:val="00937A5C"/>
    <w:rsid w:val="00937C7C"/>
    <w:rsid w:val="00942D77"/>
    <w:rsid w:val="00943327"/>
    <w:rsid w:val="009446A0"/>
    <w:rsid w:val="00944B8E"/>
    <w:rsid w:val="009459DD"/>
    <w:rsid w:val="0094774C"/>
    <w:rsid w:val="00950F4C"/>
    <w:rsid w:val="00954D35"/>
    <w:rsid w:val="00956CCC"/>
    <w:rsid w:val="00961496"/>
    <w:rsid w:val="00961962"/>
    <w:rsid w:val="009650E5"/>
    <w:rsid w:val="00967B20"/>
    <w:rsid w:val="00967F49"/>
    <w:rsid w:val="00970951"/>
    <w:rsid w:val="00971950"/>
    <w:rsid w:val="009733C3"/>
    <w:rsid w:val="009736E1"/>
    <w:rsid w:val="00973CF0"/>
    <w:rsid w:val="00977B41"/>
    <w:rsid w:val="009805DF"/>
    <w:rsid w:val="0098432F"/>
    <w:rsid w:val="0098433C"/>
    <w:rsid w:val="00984E82"/>
    <w:rsid w:val="0098569F"/>
    <w:rsid w:val="00985D33"/>
    <w:rsid w:val="00986999"/>
    <w:rsid w:val="00991049"/>
    <w:rsid w:val="00991C65"/>
    <w:rsid w:val="0099274E"/>
    <w:rsid w:val="0099618C"/>
    <w:rsid w:val="00996553"/>
    <w:rsid w:val="009A0851"/>
    <w:rsid w:val="009A1179"/>
    <w:rsid w:val="009A1B47"/>
    <w:rsid w:val="009A266A"/>
    <w:rsid w:val="009A495E"/>
    <w:rsid w:val="009A497C"/>
    <w:rsid w:val="009A4C1F"/>
    <w:rsid w:val="009A528E"/>
    <w:rsid w:val="009A52EE"/>
    <w:rsid w:val="009A5A8F"/>
    <w:rsid w:val="009A5AB0"/>
    <w:rsid w:val="009A608A"/>
    <w:rsid w:val="009A6750"/>
    <w:rsid w:val="009B0384"/>
    <w:rsid w:val="009B1E34"/>
    <w:rsid w:val="009B4392"/>
    <w:rsid w:val="009B6033"/>
    <w:rsid w:val="009B668F"/>
    <w:rsid w:val="009C25D1"/>
    <w:rsid w:val="009C6E7C"/>
    <w:rsid w:val="009D0404"/>
    <w:rsid w:val="009D0933"/>
    <w:rsid w:val="009D168F"/>
    <w:rsid w:val="009D1FA4"/>
    <w:rsid w:val="009D28B2"/>
    <w:rsid w:val="009D2BBA"/>
    <w:rsid w:val="009D3707"/>
    <w:rsid w:val="009D3CE4"/>
    <w:rsid w:val="009D570A"/>
    <w:rsid w:val="009D5856"/>
    <w:rsid w:val="009D7F73"/>
    <w:rsid w:val="009E0930"/>
    <w:rsid w:val="009E0936"/>
    <w:rsid w:val="009E099A"/>
    <w:rsid w:val="009E1581"/>
    <w:rsid w:val="009E342D"/>
    <w:rsid w:val="009E4537"/>
    <w:rsid w:val="009E4E88"/>
    <w:rsid w:val="009E5DE5"/>
    <w:rsid w:val="009E703E"/>
    <w:rsid w:val="009F1926"/>
    <w:rsid w:val="009F2AF4"/>
    <w:rsid w:val="009F2C0E"/>
    <w:rsid w:val="009F491A"/>
    <w:rsid w:val="009F496A"/>
    <w:rsid w:val="009F4E20"/>
    <w:rsid w:val="009F55BD"/>
    <w:rsid w:val="009F5695"/>
    <w:rsid w:val="009F61FE"/>
    <w:rsid w:val="009F7C33"/>
    <w:rsid w:val="00A01D57"/>
    <w:rsid w:val="00A03FC2"/>
    <w:rsid w:val="00A04BB2"/>
    <w:rsid w:val="00A0577B"/>
    <w:rsid w:val="00A05F54"/>
    <w:rsid w:val="00A068D8"/>
    <w:rsid w:val="00A07CC9"/>
    <w:rsid w:val="00A103E4"/>
    <w:rsid w:val="00A13331"/>
    <w:rsid w:val="00A1523C"/>
    <w:rsid w:val="00A2025D"/>
    <w:rsid w:val="00A21708"/>
    <w:rsid w:val="00A22D43"/>
    <w:rsid w:val="00A24D23"/>
    <w:rsid w:val="00A25017"/>
    <w:rsid w:val="00A258F7"/>
    <w:rsid w:val="00A25FA6"/>
    <w:rsid w:val="00A26DB4"/>
    <w:rsid w:val="00A27225"/>
    <w:rsid w:val="00A30249"/>
    <w:rsid w:val="00A30594"/>
    <w:rsid w:val="00A40E9F"/>
    <w:rsid w:val="00A40F35"/>
    <w:rsid w:val="00A4224C"/>
    <w:rsid w:val="00A4287F"/>
    <w:rsid w:val="00A436EC"/>
    <w:rsid w:val="00A43DBC"/>
    <w:rsid w:val="00A44C59"/>
    <w:rsid w:val="00A45101"/>
    <w:rsid w:val="00A4586D"/>
    <w:rsid w:val="00A51C09"/>
    <w:rsid w:val="00A51DF9"/>
    <w:rsid w:val="00A54774"/>
    <w:rsid w:val="00A56A26"/>
    <w:rsid w:val="00A56F16"/>
    <w:rsid w:val="00A57236"/>
    <w:rsid w:val="00A605DA"/>
    <w:rsid w:val="00A60CBB"/>
    <w:rsid w:val="00A6130E"/>
    <w:rsid w:val="00A62E2B"/>
    <w:rsid w:val="00A632B9"/>
    <w:rsid w:val="00A63668"/>
    <w:rsid w:val="00A63F72"/>
    <w:rsid w:val="00A67D7B"/>
    <w:rsid w:val="00A73874"/>
    <w:rsid w:val="00A7412A"/>
    <w:rsid w:val="00A75EEF"/>
    <w:rsid w:val="00A76092"/>
    <w:rsid w:val="00A77852"/>
    <w:rsid w:val="00A81AF2"/>
    <w:rsid w:val="00A8281D"/>
    <w:rsid w:val="00A867B4"/>
    <w:rsid w:val="00A87213"/>
    <w:rsid w:val="00A91DB1"/>
    <w:rsid w:val="00A91FEF"/>
    <w:rsid w:val="00A92D05"/>
    <w:rsid w:val="00A930EB"/>
    <w:rsid w:val="00AA0A9F"/>
    <w:rsid w:val="00AA219B"/>
    <w:rsid w:val="00AA392E"/>
    <w:rsid w:val="00AB1474"/>
    <w:rsid w:val="00AB2413"/>
    <w:rsid w:val="00AB34E7"/>
    <w:rsid w:val="00AB4004"/>
    <w:rsid w:val="00AB47CB"/>
    <w:rsid w:val="00AB6D84"/>
    <w:rsid w:val="00AC142E"/>
    <w:rsid w:val="00AC2F37"/>
    <w:rsid w:val="00AC36E1"/>
    <w:rsid w:val="00AC3B4E"/>
    <w:rsid w:val="00AC46E8"/>
    <w:rsid w:val="00AC5AE0"/>
    <w:rsid w:val="00AC6458"/>
    <w:rsid w:val="00AC799E"/>
    <w:rsid w:val="00AD06A1"/>
    <w:rsid w:val="00AD132D"/>
    <w:rsid w:val="00AD3657"/>
    <w:rsid w:val="00AD3876"/>
    <w:rsid w:val="00AD3B84"/>
    <w:rsid w:val="00AD4320"/>
    <w:rsid w:val="00AD44EC"/>
    <w:rsid w:val="00AD56EB"/>
    <w:rsid w:val="00AD5CA2"/>
    <w:rsid w:val="00AE2B6B"/>
    <w:rsid w:val="00AE3AA8"/>
    <w:rsid w:val="00AE45ED"/>
    <w:rsid w:val="00AE64B1"/>
    <w:rsid w:val="00AE6E99"/>
    <w:rsid w:val="00AE7437"/>
    <w:rsid w:val="00AF06EE"/>
    <w:rsid w:val="00AF1A78"/>
    <w:rsid w:val="00AF3045"/>
    <w:rsid w:val="00AF313F"/>
    <w:rsid w:val="00AF6252"/>
    <w:rsid w:val="00B01067"/>
    <w:rsid w:val="00B02F17"/>
    <w:rsid w:val="00B0364F"/>
    <w:rsid w:val="00B05B51"/>
    <w:rsid w:val="00B07137"/>
    <w:rsid w:val="00B076AB"/>
    <w:rsid w:val="00B10268"/>
    <w:rsid w:val="00B1113A"/>
    <w:rsid w:val="00B1350A"/>
    <w:rsid w:val="00B138CF"/>
    <w:rsid w:val="00B13EFD"/>
    <w:rsid w:val="00B150C3"/>
    <w:rsid w:val="00B17508"/>
    <w:rsid w:val="00B219EE"/>
    <w:rsid w:val="00B22BAC"/>
    <w:rsid w:val="00B241B0"/>
    <w:rsid w:val="00B265D5"/>
    <w:rsid w:val="00B30A67"/>
    <w:rsid w:val="00B324E8"/>
    <w:rsid w:val="00B32FA0"/>
    <w:rsid w:val="00B360DF"/>
    <w:rsid w:val="00B365C1"/>
    <w:rsid w:val="00B36D24"/>
    <w:rsid w:val="00B40751"/>
    <w:rsid w:val="00B41E82"/>
    <w:rsid w:val="00B4201D"/>
    <w:rsid w:val="00B4268D"/>
    <w:rsid w:val="00B471CD"/>
    <w:rsid w:val="00B47650"/>
    <w:rsid w:val="00B47CB4"/>
    <w:rsid w:val="00B54272"/>
    <w:rsid w:val="00B54FA7"/>
    <w:rsid w:val="00B55291"/>
    <w:rsid w:val="00B55490"/>
    <w:rsid w:val="00B617B9"/>
    <w:rsid w:val="00B65546"/>
    <w:rsid w:val="00B672F3"/>
    <w:rsid w:val="00B67A5C"/>
    <w:rsid w:val="00B71298"/>
    <w:rsid w:val="00B72A42"/>
    <w:rsid w:val="00B7320A"/>
    <w:rsid w:val="00B73C06"/>
    <w:rsid w:val="00B740A3"/>
    <w:rsid w:val="00B74FC7"/>
    <w:rsid w:val="00B7616B"/>
    <w:rsid w:val="00B761B3"/>
    <w:rsid w:val="00B761B6"/>
    <w:rsid w:val="00B76BF3"/>
    <w:rsid w:val="00B76C7A"/>
    <w:rsid w:val="00B77095"/>
    <w:rsid w:val="00B87AC5"/>
    <w:rsid w:val="00B9126E"/>
    <w:rsid w:val="00B92672"/>
    <w:rsid w:val="00B927AC"/>
    <w:rsid w:val="00B937E9"/>
    <w:rsid w:val="00B9586F"/>
    <w:rsid w:val="00B96B06"/>
    <w:rsid w:val="00B97AE6"/>
    <w:rsid w:val="00BA0506"/>
    <w:rsid w:val="00BA2EA0"/>
    <w:rsid w:val="00BA78DD"/>
    <w:rsid w:val="00BB1EBB"/>
    <w:rsid w:val="00BB3EDB"/>
    <w:rsid w:val="00BB5BB9"/>
    <w:rsid w:val="00BB60A1"/>
    <w:rsid w:val="00BB634A"/>
    <w:rsid w:val="00BB7165"/>
    <w:rsid w:val="00BB7633"/>
    <w:rsid w:val="00BC3F76"/>
    <w:rsid w:val="00BC6F00"/>
    <w:rsid w:val="00BD0D8E"/>
    <w:rsid w:val="00BD3D1E"/>
    <w:rsid w:val="00BD42F8"/>
    <w:rsid w:val="00BD56B0"/>
    <w:rsid w:val="00BD58A0"/>
    <w:rsid w:val="00BD693E"/>
    <w:rsid w:val="00BD6B87"/>
    <w:rsid w:val="00BD6C7C"/>
    <w:rsid w:val="00BD7079"/>
    <w:rsid w:val="00BD711B"/>
    <w:rsid w:val="00BD760F"/>
    <w:rsid w:val="00BD7BEF"/>
    <w:rsid w:val="00BE048B"/>
    <w:rsid w:val="00BE13A8"/>
    <w:rsid w:val="00BE1C13"/>
    <w:rsid w:val="00BE3550"/>
    <w:rsid w:val="00BE5D8F"/>
    <w:rsid w:val="00BF0918"/>
    <w:rsid w:val="00BF1039"/>
    <w:rsid w:val="00BF4189"/>
    <w:rsid w:val="00BF4A6D"/>
    <w:rsid w:val="00BF6A60"/>
    <w:rsid w:val="00BF6A9E"/>
    <w:rsid w:val="00BF786A"/>
    <w:rsid w:val="00C00DAB"/>
    <w:rsid w:val="00C00F49"/>
    <w:rsid w:val="00C013E0"/>
    <w:rsid w:val="00C0300B"/>
    <w:rsid w:val="00C048EB"/>
    <w:rsid w:val="00C04B0C"/>
    <w:rsid w:val="00C06680"/>
    <w:rsid w:val="00C122BC"/>
    <w:rsid w:val="00C14366"/>
    <w:rsid w:val="00C17650"/>
    <w:rsid w:val="00C206EE"/>
    <w:rsid w:val="00C209F1"/>
    <w:rsid w:val="00C22DEB"/>
    <w:rsid w:val="00C23A23"/>
    <w:rsid w:val="00C25E09"/>
    <w:rsid w:val="00C276A8"/>
    <w:rsid w:val="00C276E6"/>
    <w:rsid w:val="00C2792E"/>
    <w:rsid w:val="00C27F13"/>
    <w:rsid w:val="00C27F18"/>
    <w:rsid w:val="00C3091A"/>
    <w:rsid w:val="00C30CEC"/>
    <w:rsid w:val="00C33899"/>
    <w:rsid w:val="00C33F62"/>
    <w:rsid w:val="00C33F75"/>
    <w:rsid w:val="00C3528E"/>
    <w:rsid w:val="00C36ED9"/>
    <w:rsid w:val="00C371B8"/>
    <w:rsid w:val="00C430D6"/>
    <w:rsid w:val="00C453B3"/>
    <w:rsid w:val="00C4613A"/>
    <w:rsid w:val="00C4635D"/>
    <w:rsid w:val="00C46F36"/>
    <w:rsid w:val="00C478E0"/>
    <w:rsid w:val="00C50314"/>
    <w:rsid w:val="00C5034C"/>
    <w:rsid w:val="00C51424"/>
    <w:rsid w:val="00C52A1A"/>
    <w:rsid w:val="00C54315"/>
    <w:rsid w:val="00C54363"/>
    <w:rsid w:val="00C55332"/>
    <w:rsid w:val="00C5695A"/>
    <w:rsid w:val="00C609ED"/>
    <w:rsid w:val="00C60E24"/>
    <w:rsid w:val="00C61C35"/>
    <w:rsid w:val="00C64FF5"/>
    <w:rsid w:val="00C66319"/>
    <w:rsid w:val="00C66A7E"/>
    <w:rsid w:val="00C700C0"/>
    <w:rsid w:val="00C82941"/>
    <w:rsid w:val="00C83455"/>
    <w:rsid w:val="00C8355F"/>
    <w:rsid w:val="00C8551E"/>
    <w:rsid w:val="00C87013"/>
    <w:rsid w:val="00C9122D"/>
    <w:rsid w:val="00C91E4D"/>
    <w:rsid w:val="00C928FD"/>
    <w:rsid w:val="00C92C7E"/>
    <w:rsid w:val="00C92EC5"/>
    <w:rsid w:val="00C95E5C"/>
    <w:rsid w:val="00CA0F34"/>
    <w:rsid w:val="00CA17A6"/>
    <w:rsid w:val="00CA2D23"/>
    <w:rsid w:val="00CA3990"/>
    <w:rsid w:val="00CA5497"/>
    <w:rsid w:val="00CA7583"/>
    <w:rsid w:val="00CB0B30"/>
    <w:rsid w:val="00CB0C21"/>
    <w:rsid w:val="00CB2369"/>
    <w:rsid w:val="00CB5FA6"/>
    <w:rsid w:val="00CC0D3D"/>
    <w:rsid w:val="00CC3A72"/>
    <w:rsid w:val="00CC6AE5"/>
    <w:rsid w:val="00CC7550"/>
    <w:rsid w:val="00CD013D"/>
    <w:rsid w:val="00CD35FD"/>
    <w:rsid w:val="00CD41C3"/>
    <w:rsid w:val="00CD5ACE"/>
    <w:rsid w:val="00CD5D64"/>
    <w:rsid w:val="00CD7109"/>
    <w:rsid w:val="00CE0330"/>
    <w:rsid w:val="00CE1CED"/>
    <w:rsid w:val="00CE22EF"/>
    <w:rsid w:val="00CE3A28"/>
    <w:rsid w:val="00CE697F"/>
    <w:rsid w:val="00CF141E"/>
    <w:rsid w:val="00CF16A5"/>
    <w:rsid w:val="00CF1988"/>
    <w:rsid w:val="00CF3031"/>
    <w:rsid w:val="00CF4BE5"/>
    <w:rsid w:val="00CF5F04"/>
    <w:rsid w:val="00D03D31"/>
    <w:rsid w:val="00D11D55"/>
    <w:rsid w:val="00D12F29"/>
    <w:rsid w:val="00D20726"/>
    <w:rsid w:val="00D20A27"/>
    <w:rsid w:val="00D21A41"/>
    <w:rsid w:val="00D21DD3"/>
    <w:rsid w:val="00D21FB8"/>
    <w:rsid w:val="00D2251A"/>
    <w:rsid w:val="00D22B81"/>
    <w:rsid w:val="00D24329"/>
    <w:rsid w:val="00D2505F"/>
    <w:rsid w:val="00D256B2"/>
    <w:rsid w:val="00D25736"/>
    <w:rsid w:val="00D25A93"/>
    <w:rsid w:val="00D25D18"/>
    <w:rsid w:val="00D27ECE"/>
    <w:rsid w:val="00D30299"/>
    <w:rsid w:val="00D32029"/>
    <w:rsid w:val="00D3307D"/>
    <w:rsid w:val="00D3495E"/>
    <w:rsid w:val="00D36BF3"/>
    <w:rsid w:val="00D37A2F"/>
    <w:rsid w:val="00D433BE"/>
    <w:rsid w:val="00D434CD"/>
    <w:rsid w:val="00D457E5"/>
    <w:rsid w:val="00D463C8"/>
    <w:rsid w:val="00D4799C"/>
    <w:rsid w:val="00D50A1E"/>
    <w:rsid w:val="00D50ECC"/>
    <w:rsid w:val="00D54409"/>
    <w:rsid w:val="00D555AB"/>
    <w:rsid w:val="00D55FE6"/>
    <w:rsid w:val="00D57EFC"/>
    <w:rsid w:val="00D610A4"/>
    <w:rsid w:val="00D61ABF"/>
    <w:rsid w:val="00D637E2"/>
    <w:rsid w:val="00D63978"/>
    <w:rsid w:val="00D7056D"/>
    <w:rsid w:val="00D742EC"/>
    <w:rsid w:val="00D75744"/>
    <w:rsid w:val="00D77077"/>
    <w:rsid w:val="00D800CB"/>
    <w:rsid w:val="00D82C00"/>
    <w:rsid w:val="00D831B0"/>
    <w:rsid w:val="00D83332"/>
    <w:rsid w:val="00D852A4"/>
    <w:rsid w:val="00D86BE4"/>
    <w:rsid w:val="00D87013"/>
    <w:rsid w:val="00D912F3"/>
    <w:rsid w:val="00D91F48"/>
    <w:rsid w:val="00D92771"/>
    <w:rsid w:val="00D947E6"/>
    <w:rsid w:val="00D948BF"/>
    <w:rsid w:val="00D95A33"/>
    <w:rsid w:val="00D96C60"/>
    <w:rsid w:val="00DA07DA"/>
    <w:rsid w:val="00DA1D30"/>
    <w:rsid w:val="00DA59E0"/>
    <w:rsid w:val="00DA7978"/>
    <w:rsid w:val="00DA7AB5"/>
    <w:rsid w:val="00DB28DD"/>
    <w:rsid w:val="00DC13E4"/>
    <w:rsid w:val="00DC3FC6"/>
    <w:rsid w:val="00DC530B"/>
    <w:rsid w:val="00DC56FB"/>
    <w:rsid w:val="00DC574E"/>
    <w:rsid w:val="00DC7D50"/>
    <w:rsid w:val="00DD4858"/>
    <w:rsid w:val="00DD4C9F"/>
    <w:rsid w:val="00DD53F1"/>
    <w:rsid w:val="00DD6A55"/>
    <w:rsid w:val="00DD7EBB"/>
    <w:rsid w:val="00DE0013"/>
    <w:rsid w:val="00DE1673"/>
    <w:rsid w:val="00DE1D5B"/>
    <w:rsid w:val="00DE3472"/>
    <w:rsid w:val="00DE3CA7"/>
    <w:rsid w:val="00DE59D0"/>
    <w:rsid w:val="00DE59F4"/>
    <w:rsid w:val="00DE6CFD"/>
    <w:rsid w:val="00DF0399"/>
    <w:rsid w:val="00DF1692"/>
    <w:rsid w:val="00DF34B3"/>
    <w:rsid w:val="00DF5FFA"/>
    <w:rsid w:val="00DF6CF2"/>
    <w:rsid w:val="00DF722A"/>
    <w:rsid w:val="00E01496"/>
    <w:rsid w:val="00E019BA"/>
    <w:rsid w:val="00E0256E"/>
    <w:rsid w:val="00E026CA"/>
    <w:rsid w:val="00E052EA"/>
    <w:rsid w:val="00E058BD"/>
    <w:rsid w:val="00E05B57"/>
    <w:rsid w:val="00E05C98"/>
    <w:rsid w:val="00E05D37"/>
    <w:rsid w:val="00E102ED"/>
    <w:rsid w:val="00E10751"/>
    <w:rsid w:val="00E156DB"/>
    <w:rsid w:val="00E163FF"/>
    <w:rsid w:val="00E16B4C"/>
    <w:rsid w:val="00E17258"/>
    <w:rsid w:val="00E200E8"/>
    <w:rsid w:val="00E21644"/>
    <w:rsid w:val="00E21AF3"/>
    <w:rsid w:val="00E224C0"/>
    <w:rsid w:val="00E253EA"/>
    <w:rsid w:val="00E31A00"/>
    <w:rsid w:val="00E333B0"/>
    <w:rsid w:val="00E33B78"/>
    <w:rsid w:val="00E35B0E"/>
    <w:rsid w:val="00E35E5E"/>
    <w:rsid w:val="00E36182"/>
    <w:rsid w:val="00E36516"/>
    <w:rsid w:val="00E40C81"/>
    <w:rsid w:val="00E41435"/>
    <w:rsid w:val="00E41784"/>
    <w:rsid w:val="00E42390"/>
    <w:rsid w:val="00E43F39"/>
    <w:rsid w:val="00E4525D"/>
    <w:rsid w:val="00E45592"/>
    <w:rsid w:val="00E4784F"/>
    <w:rsid w:val="00E5253D"/>
    <w:rsid w:val="00E5290C"/>
    <w:rsid w:val="00E53324"/>
    <w:rsid w:val="00E53CC4"/>
    <w:rsid w:val="00E55F5E"/>
    <w:rsid w:val="00E56D54"/>
    <w:rsid w:val="00E60AD2"/>
    <w:rsid w:val="00E611F1"/>
    <w:rsid w:val="00E63B9A"/>
    <w:rsid w:val="00E6515C"/>
    <w:rsid w:val="00E66260"/>
    <w:rsid w:val="00E66788"/>
    <w:rsid w:val="00E673E7"/>
    <w:rsid w:val="00E70788"/>
    <w:rsid w:val="00E71CA4"/>
    <w:rsid w:val="00E72BA8"/>
    <w:rsid w:val="00E732D1"/>
    <w:rsid w:val="00E75B02"/>
    <w:rsid w:val="00E77263"/>
    <w:rsid w:val="00E77C5D"/>
    <w:rsid w:val="00E77F1C"/>
    <w:rsid w:val="00E80C50"/>
    <w:rsid w:val="00E844C4"/>
    <w:rsid w:val="00E84538"/>
    <w:rsid w:val="00E86A9C"/>
    <w:rsid w:val="00E871D0"/>
    <w:rsid w:val="00E87664"/>
    <w:rsid w:val="00E9114E"/>
    <w:rsid w:val="00E920E4"/>
    <w:rsid w:val="00E92598"/>
    <w:rsid w:val="00E940FE"/>
    <w:rsid w:val="00E9559B"/>
    <w:rsid w:val="00E95814"/>
    <w:rsid w:val="00E96639"/>
    <w:rsid w:val="00EA0C1E"/>
    <w:rsid w:val="00EA0D01"/>
    <w:rsid w:val="00EA19D5"/>
    <w:rsid w:val="00EA2DB6"/>
    <w:rsid w:val="00EA3184"/>
    <w:rsid w:val="00EB1908"/>
    <w:rsid w:val="00EB1B21"/>
    <w:rsid w:val="00EB42F5"/>
    <w:rsid w:val="00EB5728"/>
    <w:rsid w:val="00EC45D3"/>
    <w:rsid w:val="00EC4A62"/>
    <w:rsid w:val="00EC5ACB"/>
    <w:rsid w:val="00EC72DD"/>
    <w:rsid w:val="00EC77D6"/>
    <w:rsid w:val="00EC7C0B"/>
    <w:rsid w:val="00ED0BF4"/>
    <w:rsid w:val="00ED2D25"/>
    <w:rsid w:val="00ED6B48"/>
    <w:rsid w:val="00ED7032"/>
    <w:rsid w:val="00ED7B66"/>
    <w:rsid w:val="00EE4151"/>
    <w:rsid w:val="00EE4182"/>
    <w:rsid w:val="00EF5700"/>
    <w:rsid w:val="00EF74A4"/>
    <w:rsid w:val="00F03834"/>
    <w:rsid w:val="00F03C74"/>
    <w:rsid w:val="00F05D6D"/>
    <w:rsid w:val="00F066EC"/>
    <w:rsid w:val="00F068E5"/>
    <w:rsid w:val="00F07C7E"/>
    <w:rsid w:val="00F14179"/>
    <w:rsid w:val="00F15B44"/>
    <w:rsid w:val="00F178EE"/>
    <w:rsid w:val="00F17E5E"/>
    <w:rsid w:val="00F20EC6"/>
    <w:rsid w:val="00F215D7"/>
    <w:rsid w:val="00F2181C"/>
    <w:rsid w:val="00F22042"/>
    <w:rsid w:val="00F224CD"/>
    <w:rsid w:val="00F22B45"/>
    <w:rsid w:val="00F22BB7"/>
    <w:rsid w:val="00F247E3"/>
    <w:rsid w:val="00F25551"/>
    <w:rsid w:val="00F261E1"/>
    <w:rsid w:val="00F27FE4"/>
    <w:rsid w:val="00F33C7B"/>
    <w:rsid w:val="00F3618A"/>
    <w:rsid w:val="00F37A30"/>
    <w:rsid w:val="00F40117"/>
    <w:rsid w:val="00F41003"/>
    <w:rsid w:val="00F4111B"/>
    <w:rsid w:val="00F44F85"/>
    <w:rsid w:val="00F4517B"/>
    <w:rsid w:val="00F478FC"/>
    <w:rsid w:val="00F51C9B"/>
    <w:rsid w:val="00F528C5"/>
    <w:rsid w:val="00F528C9"/>
    <w:rsid w:val="00F605A4"/>
    <w:rsid w:val="00F611C8"/>
    <w:rsid w:val="00F61610"/>
    <w:rsid w:val="00F61A5F"/>
    <w:rsid w:val="00F6256A"/>
    <w:rsid w:val="00F66135"/>
    <w:rsid w:val="00F70010"/>
    <w:rsid w:val="00F7097F"/>
    <w:rsid w:val="00F75E4F"/>
    <w:rsid w:val="00F77048"/>
    <w:rsid w:val="00F77B38"/>
    <w:rsid w:val="00F80D53"/>
    <w:rsid w:val="00F8159C"/>
    <w:rsid w:val="00F835FC"/>
    <w:rsid w:val="00F85E56"/>
    <w:rsid w:val="00F87107"/>
    <w:rsid w:val="00F914D6"/>
    <w:rsid w:val="00F91A0C"/>
    <w:rsid w:val="00F93B83"/>
    <w:rsid w:val="00F948A5"/>
    <w:rsid w:val="00F949B2"/>
    <w:rsid w:val="00F94DFE"/>
    <w:rsid w:val="00F957E0"/>
    <w:rsid w:val="00F95B9D"/>
    <w:rsid w:val="00F95E69"/>
    <w:rsid w:val="00F96846"/>
    <w:rsid w:val="00F97E73"/>
    <w:rsid w:val="00FA1713"/>
    <w:rsid w:val="00FA6FB9"/>
    <w:rsid w:val="00FA7305"/>
    <w:rsid w:val="00FA79BE"/>
    <w:rsid w:val="00FB0720"/>
    <w:rsid w:val="00FB4D5E"/>
    <w:rsid w:val="00FB5156"/>
    <w:rsid w:val="00FB70B1"/>
    <w:rsid w:val="00FC150E"/>
    <w:rsid w:val="00FC1EB3"/>
    <w:rsid w:val="00FC2B1F"/>
    <w:rsid w:val="00FC4F58"/>
    <w:rsid w:val="00FC5527"/>
    <w:rsid w:val="00FC7A55"/>
    <w:rsid w:val="00FD1383"/>
    <w:rsid w:val="00FD455A"/>
    <w:rsid w:val="00FE19CF"/>
    <w:rsid w:val="00FE2684"/>
    <w:rsid w:val="00FE29CA"/>
    <w:rsid w:val="00FE315E"/>
    <w:rsid w:val="00FE5E86"/>
    <w:rsid w:val="00FE66DC"/>
    <w:rsid w:val="00FE68A3"/>
    <w:rsid w:val="00FE79F2"/>
    <w:rsid w:val="00FF0476"/>
    <w:rsid w:val="00FF0D9D"/>
    <w:rsid w:val="00FF4983"/>
    <w:rsid w:val="00FF5B4B"/>
    <w:rsid w:val="00FF5B9A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605C58"/>
    <w:pPr>
      <w:widowControl w:val="0"/>
      <w:spacing w:line="360" w:lineRule="auto"/>
      <w:ind w:firstLine="720"/>
      <w:jc w:val="both"/>
    </w:pPr>
    <w:rPr>
      <w:spacing w:val="6"/>
      <w:kern w:val="28"/>
      <w:sz w:val="28"/>
      <w:szCs w:val="20"/>
    </w:rPr>
  </w:style>
  <w:style w:type="paragraph" w:styleId="a4">
    <w:name w:val="Body Text"/>
    <w:basedOn w:val="a"/>
    <w:link w:val="a5"/>
    <w:rsid w:val="00605C58"/>
    <w:pPr>
      <w:jc w:val="both"/>
    </w:pPr>
    <w:rPr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05C58"/>
    <w:rPr>
      <w:rFonts w:eastAsia="Times New Roman" w:cs="Times New Roman"/>
      <w:szCs w:val="20"/>
      <w:lang w:val="en-US" w:eastAsia="ru-RU"/>
    </w:rPr>
  </w:style>
  <w:style w:type="character" w:styleId="a6">
    <w:name w:val="Strong"/>
    <w:uiPriority w:val="22"/>
    <w:qFormat/>
    <w:rsid w:val="00605C58"/>
    <w:rPr>
      <w:b/>
      <w:bCs/>
    </w:rPr>
  </w:style>
  <w:style w:type="paragraph" w:customStyle="1" w:styleId="Default">
    <w:name w:val="Default"/>
    <w:rsid w:val="00605C5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605C58"/>
    <w:rPr>
      <w:color w:val="0000FF"/>
      <w:u w:val="single"/>
    </w:rPr>
  </w:style>
  <w:style w:type="character" w:styleId="a8">
    <w:name w:val="Emphasis"/>
    <w:uiPriority w:val="20"/>
    <w:qFormat/>
    <w:rsid w:val="00605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605C58"/>
    <w:pPr>
      <w:widowControl w:val="0"/>
      <w:spacing w:line="360" w:lineRule="auto"/>
      <w:ind w:firstLine="720"/>
      <w:jc w:val="both"/>
    </w:pPr>
    <w:rPr>
      <w:spacing w:val="6"/>
      <w:kern w:val="28"/>
      <w:sz w:val="28"/>
      <w:szCs w:val="20"/>
    </w:rPr>
  </w:style>
  <w:style w:type="paragraph" w:styleId="a4">
    <w:name w:val="Body Text"/>
    <w:basedOn w:val="a"/>
    <w:link w:val="a5"/>
    <w:rsid w:val="00605C58"/>
    <w:pPr>
      <w:jc w:val="both"/>
    </w:pPr>
    <w:rPr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05C58"/>
    <w:rPr>
      <w:rFonts w:eastAsia="Times New Roman" w:cs="Times New Roman"/>
      <w:szCs w:val="20"/>
      <w:lang w:val="en-US" w:eastAsia="ru-RU"/>
    </w:rPr>
  </w:style>
  <w:style w:type="character" w:styleId="a6">
    <w:name w:val="Strong"/>
    <w:uiPriority w:val="22"/>
    <w:qFormat/>
    <w:rsid w:val="00605C58"/>
    <w:rPr>
      <w:b/>
      <w:bCs/>
    </w:rPr>
  </w:style>
  <w:style w:type="paragraph" w:customStyle="1" w:styleId="Default">
    <w:name w:val="Default"/>
    <w:rsid w:val="00605C5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605C58"/>
    <w:rPr>
      <w:color w:val="0000FF"/>
      <w:u w:val="single"/>
    </w:rPr>
  </w:style>
  <w:style w:type="character" w:styleId="a8">
    <w:name w:val="Emphasis"/>
    <w:uiPriority w:val="20"/>
    <w:qFormat/>
    <w:rsid w:val="00605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220/1026-3365.132.2018.48" TargetMode="External"/><Relationship Id="rId13" Type="http://schemas.openxmlformats.org/officeDocument/2006/relationships/hyperlink" Target="https://doi.org/10.2478/fsmu-2019-00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sciendo.com/view/journals/forj/64/2/article-p96.xml" TargetMode="External"/><Relationship Id="rId12" Type="http://schemas.openxmlformats.org/officeDocument/2006/relationships/hyperlink" Target="https://forestry-ideas.info/issues/issues_Index.php?pageNum_rsIssue=1&amp;totalRows_rsIssue=16&amp;journalFilter=63" TargetMode="External"/><Relationship Id="rId17" Type="http://schemas.openxmlformats.org/officeDocument/2006/relationships/hyperlink" Target="https://doi.org/10.33220/1026-3365.138.2021.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.emu.ee/forestry.studies" TargetMode="External"/><Relationship Id="rId1" Type="http://schemas.openxmlformats.org/officeDocument/2006/relationships/styles" Target="styles.xml"/><Relationship Id="rId6" Type="http://schemas.openxmlformats.org/officeDocument/2006/relationships/hyperlink" Target="http://forestry-forestmelioration.org.ua/index.php/journal/article/view/84/71" TargetMode="External"/><Relationship Id="rId11" Type="http://schemas.openxmlformats.org/officeDocument/2006/relationships/hyperlink" Target="http://www.foliageographica.sk/unipo/journals/2019-61-1/524" TargetMode="External"/><Relationship Id="rId5" Type="http://schemas.openxmlformats.org/officeDocument/2006/relationships/hyperlink" Target="http://forestry-forestmelioration.org.ua/index.php/journal/article/view/85/72" TargetMode="External"/><Relationship Id="rId15" Type="http://schemas.openxmlformats.org/officeDocument/2006/relationships/hyperlink" Target="https://doi.org/10.36930/40300505" TargetMode="External"/><Relationship Id="rId10" Type="http://schemas.openxmlformats.org/officeDocument/2006/relationships/hyperlink" Target="https://doi.org/10.2478/fsmu-2018-00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220/1026-3365.132.2018.35" TargetMode="External"/><Relationship Id="rId14" Type="http://schemas.openxmlformats.org/officeDocument/2006/relationships/hyperlink" Target="https://doi.org/10.33220/1026-3365.136.2020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</dc:creator>
  <cp:lastModifiedBy>Natalya</cp:lastModifiedBy>
  <cp:revision>2</cp:revision>
  <dcterms:created xsi:type="dcterms:W3CDTF">2022-02-22T08:03:00Z</dcterms:created>
  <dcterms:modified xsi:type="dcterms:W3CDTF">2022-02-22T08:03:00Z</dcterms:modified>
</cp:coreProperties>
</file>